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E30D" w14:textId="77777777" w:rsidR="006558CE" w:rsidRDefault="006558CE">
      <w:pPr>
        <w:pStyle w:val="ConsPlusTitlePage"/>
      </w:pPr>
      <w:r>
        <w:t xml:space="preserve">Документ предоставлен </w:t>
      </w:r>
      <w:hyperlink r:id="rId4">
        <w:r>
          <w:rPr>
            <w:color w:val="0000FF"/>
          </w:rPr>
          <w:t>КонсультантПлюс</w:t>
        </w:r>
      </w:hyperlink>
      <w:r>
        <w:br/>
      </w:r>
    </w:p>
    <w:p w14:paraId="733833E6" w14:textId="77777777" w:rsidR="006558CE" w:rsidRDefault="006558CE">
      <w:pPr>
        <w:pStyle w:val="ConsPlusNormal"/>
        <w:outlineLvl w:val="0"/>
      </w:pPr>
    </w:p>
    <w:p w14:paraId="4E2BF803" w14:textId="77777777" w:rsidR="006558CE" w:rsidRDefault="006558CE">
      <w:pPr>
        <w:pStyle w:val="ConsPlusTitle"/>
        <w:jc w:val="center"/>
        <w:outlineLvl w:val="0"/>
      </w:pPr>
      <w:r>
        <w:t>ПРАВИТЕЛЬСТВО ЛЕНИНГРАДСКОЙ ОБЛАСТИ</w:t>
      </w:r>
    </w:p>
    <w:p w14:paraId="07D675DE" w14:textId="77777777" w:rsidR="006558CE" w:rsidRDefault="006558CE">
      <w:pPr>
        <w:pStyle w:val="ConsPlusTitle"/>
        <w:jc w:val="center"/>
      </w:pPr>
    </w:p>
    <w:p w14:paraId="497472E8" w14:textId="77777777" w:rsidR="006558CE" w:rsidRDefault="006558CE">
      <w:pPr>
        <w:pStyle w:val="ConsPlusTitle"/>
        <w:jc w:val="center"/>
      </w:pPr>
      <w:r>
        <w:t>ПОСТАНОВЛЕНИЕ</w:t>
      </w:r>
    </w:p>
    <w:p w14:paraId="1368FD09" w14:textId="77777777" w:rsidR="006558CE" w:rsidRDefault="006558CE">
      <w:pPr>
        <w:pStyle w:val="ConsPlusTitle"/>
        <w:jc w:val="center"/>
      </w:pPr>
      <w:r>
        <w:t>от 12 июля 2016 г. N 235</w:t>
      </w:r>
    </w:p>
    <w:p w14:paraId="3DBFF213" w14:textId="77777777" w:rsidR="006558CE" w:rsidRDefault="006558CE">
      <w:pPr>
        <w:pStyle w:val="ConsPlusTitle"/>
        <w:jc w:val="center"/>
      </w:pPr>
    </w:p>
    <w:p w14:paraId="07B69866" w14:textId="77777777" w:rsidR="006558CE" w:rsidRDefault="006558CE">
      <w:pPr>
        <w:pStyle w:val="ConsPlusTitle"/>
        <w:jc w:val="center"/>
      </w:pPr>
      <w:r>
        <w:t>ОБ УТВЕРЖДЕНИИ ПОРЯДКА ОПРЕДЕЛЕНИЯ ОБЪЕМА И ПРЕДОСТАВЛЕНИЯ</w:t>
      </w:r>
    </w:p>
    <w:p w14:paraId="03013E33" w14:textId="77777777" w:rsidR="006558CE" w:rsidRDefault="006558CE">
      <w:pPr>
        <w:pStyle w:val="ConsPlusTitle"/>
        <w:jc w:val="center"/>
      </w:pPr>
      <w:r>
        <w:t>ОРГАНИЗАЦИЯМ, ОБРАЗУЮЩИМ ИНФРАСТРУКТУРУ ПОДДЕРЖКИ СУБЪЕКТОВ</w:t>
      </w:r>
    </w:p>
    <w:p w14:paraId="61BBE665" w14:textId="77777777" w:rsidR="006558CE" w:rsidRDefault="006558CE">
      <w:pPr>
        <w:pStyle w:val="ConsPlusTitle"/>
        <w:jc w:val="center"/>
      </w:pPr>
      <w:r>
        <w:t>МАЛОГО И СРЕДНЕГО ПРЕДПРИНИМАТЕЛЬСТВА, СУБСИДИЙ</w:t>
      </w:r>
    </w:p>
    <w:p w14:paraId="00828F8F" w14:textId="77777777" w:rsidR="006558CE" w:rsidRDefault="006558CE">
      <w:pPr>
        <w:pStyle w:val="ConsPlusTitle"/>
        <w:jc w:val="center"/>
      </w:pPr>
      <w:r>
        <w:t>ИЗ ОБЛАСТНОГО БЮДЖЕТА ЛЕНИНГРАДСКОЙ ОБЛАСТИ НА ФИНАНСОВОЕ</w:t>
      </w:r>
    </w:p>
    <w:p w14:paraId="2BCA036B" w14:textId="77777777" w:rsidR="006558CE" w:rsidRDefault="006558CE">
      <w:pPr>
        <w:pStyle w:val="ConsPlusTitle"/>
        <w:jc w:val="center"/>
      </w:pPr>
      <w:r>
        <w:t>ОБЕСПЕЧЕНИЕ ЗАТРАТ, СВЯЗАННЫХ С ОКАЗАНИЕМ БЕЗВОЗМЕЗДНЫХ</w:t>
      </w:r>
    </w:p>
    <w:p w14:paraId="7FF1E8A0" w14:textId="77777777" w:rsidR="006558CE" w:rsidRDefault="006558CE">
      <w:pPr>
        <w:pStyle w:val="ConsPlusTitle"/>
        <w:jc w:val="center"/>
      </w:pPr>
      <w:r>
        <w:t>ИНФОРМАЦИОННЫХ, КОНСУЛЬТАЦИОННЫХ И ОБРАЗОВАТЕЛЬНЫХ УСЛУГ</w:t>
      </w:r>
    </w:p>
    <w:p w14:paraId="7E7635C6" w14:textId="77777777" w:rsidR="006558CE" w:rsidRDefault="006558CE">
      <w:pPr>
        <w:pStyle w:val="ConsPlusTitle"/>
        <w:jc w:val="center"/>
      </w:pPr>
      <w:r>
        <w:t>В СФЕРЕ ПРЕДПРИНИМАТЕЛЬСКОЙ ДЕЯТЕЛЬНОСТИ И РЕАЛИЗУЕМЫХ МЕР</w:t>
      </w:r>
    </w:p>
    <w:p w14:paraId="17F9E7E4" w14:textId="77777777" w:rsidR="006558CE" w:rsidRDefault="006558CE">
      <w:pPr>
        <w:pStyle w:val="ConsPlusTitle"/>
        <w:jc w:val="center"/>
      </w:pPr>
      <w:r>
        <w:t>ПОДДЕРЖКИ МАЛОГО И СРЕДНЕГО ПРЕДПРИНИМАТЕЛЬСТВА В РАМКАХ</w:t>
      </w:r>
    </w:p>
    <w:p w14:paraId="6941CC26" w14:textId="77777777" w:rsidR="006558CE" w:rsidRDefault="006558CE">
      <w:pPr>
        <w:pStyle w:val="ConsPlusTitle"/>
        <w:jc w:val="center"/>
      </w:pPr>
      <w:r>
        <w:t>ГОСУДАРСТВЕННОЙ ПРОГРАММЫ ЛЕНИНГРАДСКОЙ ОБЛАСТИ</w:t>
      </w:r>
    </w:p>
    <w:p w14:paraId="1C41C219" w14:textId="77777777" w:rsidR="006558CE" w:rsidRDefault="006558CE">
      <w:pPr>
        <w:pStyle w:val="ConsPlusTitle"/>
        <w:jc w:val="center"/>
      </w:pPr>
      <w:r>
        <w:t>"СТИМУЛИРОВАНИЕ ЭКОНОМИЧЕСКОЙ АКТИВНОСТИ</w:t>
      </w:r>
    </w:p>
    <w:p w14:paraId="21BFE8F7" w14:textId="77777777" w:rsidR="006558CE" w:rsidRDefault="006558CE">
      <w:pPr>
        <w:pStyle w:val="ConsPlusTitle"/>
        <w:jc w:val="center"/>
      </w:pPr>
      <w:r>
        <w:t>ЛЕНИНГРАДСКОЙ ОБЛАСТИ"</w:t>
      </w:r>
    </w:p>
    <w:p w14:paraId="5A5901D4" w14:textId="77777777" w:rsidR="006558CE" w:rsidRDefault="0065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58CE" w14:paraId="26F531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A80167" w14:textId="77777777" w:rsidR="006558CE" w:rsidRDefault="0065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4A88A8" w14:textId="77777777" w:rsidR="006558CE" w:rsidRDefault="0065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6996BB" w14:textId="77777777" w:rsidR="006558CE" w:rsidRDefault="006558CE">
            <w:pPr>
              <w:pStyle w:val="ConsPlusNormal"/>
              <w:jc w:val="center"/>
            </w:pPr>
            <w:r>
              <w:rPr>
                <w:color w:val="392C69"/>
              </w:rPr>
              <w:t>Список изменяющих документов</w:t>
            </w:r>
          </w:p>
          <w:p w14:paraId="12C86DF6" w14:textId="77777777" w:rsidR="006558CE" w:rsidRDefault="006558CE">
            <w:pPr>
              <w:pStyle w:val="ConsPlusNormal"/>
              <w:jc w:val="center"/>
            </w:pPr>
            <w:r>
              <w:rPr>
                <w:color w:val="392C69"/>
              </w:rPr>
              <w:t>(в ред. Постановлений Правительства Ленинградской области</w:t>
            </w:r>
          </w:p>
          <w:p w14:paraId="2E2F2AAB" w14:textId="77777777" w:rsidR="006558CE" w:rsidRDefault="006558CE">
            <w:pPr>
              <w:pStyle w:val="ConsPlusNormal"/>
              <w:jc w:val="center"/>
            </w:pPr>
            <w:r>
              <w:rPr>
                <w:color w:val="392C69"/>
              </w:rPr>
              <w:t xml:space="preserve">от 23.06.2017 </w:t>
            </w:r>
            <w:hyperlink r:id="rId5">
              <w:r>
                <w:rPr>
                  <w:color w:val="0000FF"/>
                </w:rPr>
                <w:t>N 238</w:t>
              </w:r>
            </w:hyperlink>
            <w:r>
              <w:rPr>
                <w:color w:val="392C69"/>
              </w:rPr>
              <w:t xml:space="preserve">, от 13.07.2018 </w:t>
            </w:r>
            <w:hyperlink r:id="rId6">
              <w:r>
                <w:rPr>
                  <w:color w:val="0000FF"/>
                </w:rPr>
                <w:t>N 245</w:t>
              </w:r>
            </w:hyperlink>
            <w:r>
              <w:rPr>
                <w:color w:val="392C69"/>
              </w:rPr>
              <w:t xml:space="preserve">, от 11.06.2019 </w:t>
            </w:r>
            <w:hyperlink r:id="rId7">
              <w:r>
                <w:rPr>
                  <w:color w:val="0000FF"/>
                </w:rPr>
                <w:t>N 279</w:t>
              </w:r>
            </w:hyperlink>
            <w:r>
              <w:rPr>
                <w:color w:val="392C69"/>
              </w:rPr>
              <w:t>,</w:t>
            </w:r>
          </w:p>
          <w:p w14:paraId="6284B3B7" w14:textId="77777777" w:rsidR="006558CE" w:rsidRDefault="006558CE">
            <w:pPr>
              <w:pStyle w:val="ConsPlusNormal"/>
              <w:jc w:val="center"/>
            </w:pPr>
            <w:r>
              <w:rPr>
                <w:color w:val="392C69"/>
              </w:rPr>
              <w:t xml:space="preserve">от 29.06.2020 </w:t>
            </w:r>
            <w:hyperlink r:id="rId8">
              <w:r>
                <w:rPr>
                  <w:color w:val="0000FF"/>
                </w:rPr>
                <w:t>N 453</w:t>
              </w:r>
            </w:hyperlink>
            <w:r>
              <w:rPr>
                <w:color w:val="392C69"/>
              </w:rPr>
              <w:t xml:space="preserve">, от 01.02.2021 </w:t>
            </w:r>
            <w:hyperlink r:id="rId9">
              <w:r>
                <w:rPr>
                  <w:color w:val="0000FF"/>
                </w:rPr>
                <w:t>N 65</w:t>
              </w:r>
            </w:hyperlink>
            <w:r>
              <w:rPr>
                <w:color w:val="392C69"/>
              </w:rPr>
              <w:t xml:space="preserve">, от 17.08.2021 </w:t>
            </w:r>
            <w:hyperlink r:id="rId10">
              <w:r>
                <w:rPr>
                  <w:color w:val="0000FF"/>
                </w:rPr>
                <w:t>N 531</w:t>
              </w:r>
            </w:hyperlink>
            <w:r>
              <w:rPr>
                <w:color w:val="392C69"/>
              </w:rPr>
              <w:t>,</w:t>
            </w:r>
          </w:p>
          <w:p w14:paraId="17EF6C45" w14:textId="77777777" w:rsidR="006558CE" w:rsidRDefault="006558CE">
            <w:pPr>
              <w:pStyle w:val="ConsPlusNormal"/>
              <w:jc w:val="center"/>
            </w:pPr>
            <w:r>
              <w:rPr>
                <w:color w:val="392C69"/>
              </w:rPr>
              <w:t xml:space="preserve">от 23.11.2021 </w:t>
            </w:r>
            <w:hyperlink r:id="rId11">
              <w:r>
                <w:rPr>
                  <w:color w:val="0000FF"/>
                </w:rPr>
                <w:t>N 746</w:t>
              </w:r>
            </w:hyperlink>
            <w:r>
              <w:rPr>
                <w:color w:val="392C69"/>
              </w:rPr>
              <w:t xml:space="preserve">, от 05.05.2022 </w:t>
            </w:r>
            <w:hyperlink r:id="rId12">
              <w:r>
                <w:rPr>
                  <w:color w:val="0000FF"/>
                </w:rPr>
                <w:t>N 292</w:t>
              </w:r>
            </w:hyperlink>
            <w:r>
              <w:rPr>
                <w:color w:val="392C69"/>
              </w:rPr>
              <w:t xml:space="preserve">, от 26.01.2023 </w:t>
            </w:r>
            <w:hyperlink r:id="rId13">
              <w:r>
                <w:rPr>
                  <w:color w:val="0000FF"/>
                </w:rPr>
                <w:t>N 57</w:t>
              </w:r>
            </w:hyperlink>
            <w:r>
              <w:rPr>
                <w:color w:val="392C69"/>
              </w:rPr>
              <w:t>,</w:t>
            </w:r>
          </w:p>
          <w:p w14:paraId="57193F0C" w14:textId="77777777" w:rsidR="006558CE" w:rsidRDefault="006558CE">
            <w:pPr>
              <w:pStyle w:val="ConsPlusNormal"/>
              <w:jc w:val="center"/>
            </w:pPr>
            <w:r>
              <w:rPr>
                <w:color w:val="392C69"/>
              </w:rPr>
              <w:t xml:space="preserve">от 31.03.2023 </w:t>
            </w:r>
            <w:hyperlink r:id="rId14">
              <w:r>
                <w:rPr>
                  <w:color w:val="0000FF"/>
                </w:rPr>
                <w:t>N 211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94A119" w14:textId="77777777" w:rsidR="006558CE" w:rsidRDefault="006558CE">
            <w:pPr>
              <w:pStyle w:val="ConsPlusNormal"/>
            </w:pPr>
          </w:p>
        </w:tc>
      </w:tr>
    </w:tbl>
    <w:p w14:paraId="2789E01D" w14:textId="77777777" w:rsidR="006558CE" w:rsidRDefault="006558CE">
      <w:pPr>
        <w:pStyle w:val="ConsPlusNormal"/>
        <w:jc w:val="center"/>
      </w:pPr>
    </w:p>
    <w:p w14:paraId="6F679226" w14:textId="77777777" w:rsidR="006558CE" w:rsidRDefault="006558CE">
      <w:pPr>
        <w:pStyle w:val="ConsPlusNormal"/>
        <w:ind w:firstLine="540"/>
        <w:jc w:val="both"/>
      </w:pPr>
      <w:r>
        <w:t xml:space="preserve">В соответствии с </w:t>
      </w:r>
      <w:hyperlink r:id="rId15">
        <w:r>
          <w:rPr>
            <w:color w:val="0000FF"/>
          </w:rPr>
          <w:t>пунктом 2 статьи 78.1</w:t>
        </w:r>
      </w:hyperlink>
      <w:r>
        <w:t xml:space="preserve"> Бюджетного кодекса Российской Федерации, </w:t>
      </w:r>
      <w:hyperlink r:id="rId16">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w:t>
      </w:r>
      <w:hyperlink r:id="rId17">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14:paraId="735E9EEF" w14:textId="77777777" w:rsidR="006558CE" w:rsidRDefault="006558CE">
      <w:pPr>
        <w:pStyle w:val="ConsPlusNormal"/>
        <w:jc w:val="both"/>
      </w:pPr>
      <w:r>
        <w:t xml:space="preserve">(в ред. Постановлений Правительства Ленинградской области от 13.07.2018 </w:t>
      </w:r>
      <w:hyperlink r:id="rId18">
        <w:r>
          <w:rPr>
            <w:color w:val="0000FF"/>
          </w:rPr>
          <w:t>N 245</w:t>
        </w:r>
      </w:hyperlink>
      <w:r>
        <w:t xml:space="preserve">, от 01.02.2021 </w:t>
      </w:r>
      <w:hyperlink r:id="rId19">
        <w:r>
          <w:rPr>
            <w:color w:val="0000FF"/>
          </w:rPr>
          <w:t>N 65</w:t>
        </w:r>
      </w:hyperlink>
      <w:r>
        <w:t xml:space="preserve">, от 05.05.2022 </w:t>
      </w:r>
      <w:hyperlink r:id="rId20">
        <w:r>
          <w:rPr>
            <w:color w:val="0000FF"/>
          </w:rPr>
          <w:t>N 292</w:t>
        </w:r>
      </w:hyperlink>
      <w:r>
        <w:t>)</w:t>
      </w:r>
    </w:p>
    <w:p w14:paraId="10041CA8" w14:textId="77777777" w:rsidR="006558CE" w:rsidRDefault="006558CE">
      <w:pPr>
        <w:pStyle w:val="ConsPlusNormal"/>
        <w:ind w:firstLine="540"/>
        <w:jc w:val="both"/>
      </w:pPr>
    </w:p>
    <w:p w14:paraId="08CC06D1" w14:textId="77777777" w:rsidR="006558CE" w:rsidRDefault="006558CE">
      <w:pPr>
        <w:pStyle w:val="ConsPlusNormal"/>
        <w:ind w:firstLine="540"/>
        <w:jc w:val="both"/>
      </w:pPr>
      <w:r>
        <w:t xml:space="preserve">1. Утвердить прилагаемый </w:t>
      </w:r>
      <w:hyperlink w:anchor="P47">
        <w:r>
          <w:rPr>
            <w:color w:val="0000FF"/>
          </w:rPr>
          <w:t>Порядок</w:t>
        </w:r>
      </w:hyperlink>
      <w:r>
        <w:t xml:space="preserve"> определения объема и предоставления организациям, образующим инфраструктуру поддержки субъектов малого и среднего предпринимательства, субсидий из областного бюджета Ленинградской области на финансовое обеспечение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p>
    <w:p w14:paraId="162E32BB" w14:textId="77777777" w:rsidR="006558CE" w:rsidRDefault="006558CE">
      <w:pPr>
        <w:pStyle w:val="ConsPlusNormal"/>
        <w:jc w:val="both"/>
      </w:pPr>
      <w:r>
        <w:t xml:space="preserve">(в ред. Постановлений Правительства Ленинградской области от 23.06.2017 </w:t>
      </w:r>
      <w:hyperlink r:id="rId21">
        <w:r>
          <w:rPr>
            <w:color w:val="0000FF"/>
          </w:rPr>
          <w:t>N 238</w:t>
        </w:r>
      </w:hyperlink>
      <w:r>
        <w:t xml:space="preserve">, от 05.05.2022 </w:t>
      </w:r>
      <w:hyperlink r:id="rId22">
        <w:r>
          <w:rPr>
            <w:color w:val="0000FF"/>
          </w:rPr>
          <w:t>N 292</w:t>
        </w:r>
      </w:hyperlink>
      <w:r>
        <w:t xml:space="preserve">, от 31.03.2023 </w:t>
      </w:r>
      <w:hyperlink r:id="rId23">
        <w:r>
          <w:rPr>
            <w:color w:val="0000FF"/>
          </w:rPr>
          <w:t>N 211</w:t>
        </w:r>
      </w:hyperlink>
      <w:r>
        <w:t>)</w:t>
      </w:r>
    </w:p>
    <w:p w14:paraId="055CE942" w14:textId="77777777" w:rsidR="006558CE" w:rsidRDefault="006558CE">
      <w:pPr>
        <w:pStyle w:val="ConsPlusNormal"/>
        <w:spacing w:before="200"/>
        <w:ind w:firstLine="540"/>
        <w:jc w:val="both"/>
      </w:pPr>
      <w:r>
        <w:t xml:space="preserve">2. Признать утратившим силу </w:t>
      </w:r>
      <w:hyperlink r:id="rId24">
        <w:r>
          <w:rPr>
            <w:color w:val="0000FF"/>
          </w:rPr>
          <w:t>постановление</w:t>
        </w:r>
      </w:hyperlink>
      <w:r>
        <w:t xml:space="preserve"> Правительства Ленинградской области от 23 сентября 2014 года N 437 "Об утверждении Порядка определения объема и условий предоставления организациям муниципальной инфраструктуры поддержки предпринимательства субсидий из областного бюджета Ленинградской области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p w14:paraId="586D3ABA" w14:textId="77777777" w:rsidR="006558CE" w:rsidRDefault="006558CE">
      <w:pPr>
        <w:pStyle w:val="ConsPlusNormal"/>
        <w:spacing w:before="200"/>
        <w:ind w:firstLine="540"/>
        <w:jc w:val="both"/>
      </w:pPr>
      <w:r>
        <w:t xml:space="preserve">3.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w:t>
      </w:r>
      <w:r>
        <w:lastRenderedPageBreak/>
        <w:t>инвестиционной деятельности.</w:t>
      </w:r>
    </w:p>
    <w:p w14:paraId="7172E2C9" w14:textId="77777777" w:rsidR="006558CE" w:rsidRDefault="006558CE">
      <w:pPr>
        <w:pStyle w:val="ConsPlusNormal"/>
        <w:spacing w:before="200"/>
        <w:ind w:firstLine="540"/>
        <w:jc w:val="both"/>
      </w:pPr>
      <w:r>
        <w:t>4. Настоящее постановление вступает в силу со дня официального опубликования.</w:t>
      </w:r>
    </w:p>
    <w:p w14:paraId="5F732477" w14:textId="77777777" w:rsidR="006558CE" w:rsidRDefault="006558CE">
      <w:pPr>
        <w:pStyle w:val="ConsPlusNormal"/>
        <w:ind w:firstLine="540"/>
        <w:jc w:val="both"/>
      </w:pPr>
    </w:p>
    <w:p w14:paraId="5F4AD55A" w14:textId="77777777" w:rsidR="006558CE" w:rsidRDefault="006558CE">
      <w:pPr>
        <w:pStyle w:val="ConsPlusNormal"/>
        <w:jc w:val="right"/>
      </w:pPr>
      <w:r>
        <w:t>Губернатор</w:t>
      </w:r>
    </w:p>
    <w:p w14:paraId="54E7BBA8" w14:textId="77777777" w:rsidR="006558CE" w:rsidRDefault="006558CE">
      <w:pPr>
        <w:pStyle w:val="ConsPlusNormal"/>
        <w:jc w:val="right"/>
      </w:pPr>
      <w:r>
        <w:t>Ленинградской области</w:t>
      </w:r>
    </w:p>
    <w:p w14:paraId="5916ED54" w14:textId="77777777" w:rsidR="006558CE" w:rsidRDefault="006558CE">
      <w:pPr>
        <w:pStyle w:val="ConsPlusNormal"/>
        <w:jc w:val="right"/>
      </w:pPr>
      <w:r>
        <w:t>А.Дрозденко</w:t>
      </w:r>
    </w:p>
    <w:p w14:paraId="5F9B8C6D" w14:textId="77777777" w:rsidR="006558CE" w:rsidRDefault="006558CE">
      <w:pPr>
        <w:pStyle w:val="ConsPlusNormal"/>
        <w:jc w:val="both"/>
      </w:pPr>
    </w:p>
    <w:p w14:paraId="6D67146D" w14:textId="77777777" w:rsidR="006558CE" w:rsidRDefault="006558CE">
      <w:pPr>
        <w:pStyle w:val="ConsPlusNormal"/>
        <w:jc w:val="both"/>
      </w:pPr>
    </w:p>
    <w:p w14:paraId="268789D8" w14:textId="77777777" w:rsidR="006558CE" w:rsidRDefault="006558CE">
      <w:pPr>
        <w:pStyle w:val="ConsPlusNormal"/>
        <w:jc w:val="both"/>
      </w:pPr>
    </w:p>
    <w:p w14:paraId="38BFDAD7" w14:textId="77777777" w:rsidR="006558CE" w:rsidRDefault="006558CE">
      <w:pPr>
        <w:pStyle w:val="ConsPlusNormal"/>
        <w:jc w:val="both"/>
      </w:pPr>
    </w:p>
    <w:p w14:paraId="333B4CDD" w14:textId="77777777" w:rsidR="006558CE" w:rsidRDefault="006558CE">
      <w:pPr>
        <w:pStyle w:val="ConsPlusNormal"/>
        <w:ind w:firstLine="540"/>
        <w:jc w:val="both"/>
      </w:pPr>
    </w:p>
    <w:p w14:paraId="05007D33" w14:textId="77777777" w:rsidR="006558CE" w:rsidRDefault="006558CE">
      <w:pPr>
        <w:pStyle w:val="ConsPlusNormal"/>
        <w:jc w:val="right"/>
        <w:outlineLvl w:val="0"/>
      </w:pPr>
      <w:r>
        <w:t>УТВЕРЖДЕН</w:t>
      </w:r>
    </w:p>
    <w:p w14:paraId="7ECFC8DE" w14:textId="77777777" w:rsidR="006558CE" w:rsidRDefault="006558CE">
      <w:pPr>
        <w:pStyle w:val="ConsPlusNormal"/>
        <w:jc w:val="right"/>
      </w:pPr>
      <w:r>
        <w:t>постановлением Правительства</w:t>
      </w:r>
    </w:p>
    <w:p w14:paraId="0459E776" w14:textId="77777777" w:rsidR="006558CE" w:rsidRDefault="006558CE">
      <w:pPr>
        <w:pStyle w:val="ConsPlusNormal"/>
        <w:jc w:val="right"/>
      </w:pPr>
      <w:r>
        <w:t>Ленинградской области</w:t>
      </w:r>
    </w:p>
    <w:p w14:paraId="08114242" w14:textId="77777777" w:rsidR="006558CE" w:rsidRDefault="006558CE">
      <w:pPr>
        <w:pStyle w:val="ConsPlusNormal"/>
        <w:jc w:val="right"/>
      </w:pPr>
      <w:r>
        <w:t>от 12.07.2016 N 235</w:t>
      </w:r>
    </w:p>
    <w:p w14:paraId="19278DC9" w14:textId="77777777" w:rsidR="006558CE" w:rsidRDefault="006558CE">
      <w:pPr>
        <w:pStyle w:val="ConsPlusNormal"/>
        <w:jc w:val="right"/>
      </w:pPr>
      <w:r>
        <w:t>(приложение)</w:t>
      </w:r>
    </w:p>
    <w:p w14:paraId="1D770727" w14:textId="77777777" w:rsidR="006558CE" w:rsidRDefault="006558CE">
      <w:pPr>
        <w:pStyle w:val="ConsPlusNormal"/>
        <w:ind w:firstLine="540"/>
        <w:jc w:val="both"/>
      </w:pPr>
    </w:p>
    <w:p w14:paraId="7A5A204E" w14:textId="77777777" w:rsidR="006558CE" w:rsidRDefault="006558CE">
      <w:pPr>
        <w:pStyle w:val="ConsPlusTitle"/>
        <w:jc w:val="center"/>
      </w:pPr>
      <w:bookmarkStart w:id="0" w:name="P47"/>
      <w:bookmarkEnd w:id="0"/>
      <w:r>
        <w:t>ПОРЯДОК</w:t>
      </w:r>
    </w:p>
    <w:p w14:paraId="6E9658ED" w14:textId="77777777" w:rsidR="006558CE" w:rsidRDefault="006558CE">
      <w:pPr>
        <w:pStyle w:val="ConsPlusTitle"/>
        <w:jc w:val="center"/>
      </w:pPr>
      <w:r>
        <w:t>ОПРЕДЕЛЕНИЯ ОБЪЕМА И ПРЕДОСТАВЛЕНИЯ ОРГАНИЗАЦИЯМ,</w:t>
      </w:r>
    </w:p>
    <w:p w14:paraId="18DE8166" w14:textId="77777777" w:rsidR="006558CE" w:rsidRDefault="006558CE">
      <w:pPr>
        <w:pStyle w:val="ConsPlusTitle"/>
        <w:jc w:val="center"/>
      </w:pPr>
      <w:r>
        <w:t>ОБРАЗУЮЩИМ ИНФРАСТРУКТУРУ ПОДДЕРЖКИ СУБЪЕКТОВ МАЛОГО</w:t>
      </w:r>
    </w:p>
    <w:p w14:paraId="2B16DEED" w14:textId="77777777" w:rsidR="006558CE" w:rsidRDefault="006558CE">
      <w:pPr>
        <w:pStyle w:val="ConsPlusTitle"/>
        <w:jc w:val="center"/>
      </w:pPr>
      <w:r>
        <w:t>И СРЕДНЕГО ПРЕДПРИНИМАТЕЛЬСТВА, СУБСИДИЙ ИЗ ОБЛАСТНОГО</w:t>
      </w:r>
    </w:p>
    <w:p w14:paraId="2772FEC5" w14:textId="77777777" w:rsidR="006558CE" w:rsidRDefault="006558CE">
      <w:pPr>
        <w:pStyle w:val="ConsPlusTitle"/>
        <w:jc w:val="center"/>
      </w:pPr>
      <w:r>
        <w:t>БЮДЖЕТА ЛЕНИНГРАДСКОЙ ОБЛАСТИ НА ФИНАНСОВОЕ ОБЕСПЕЧЕНИЕ</w:t>
      </w:r>
    </w:p>
    <w:p w14:paraId="01A488C9" w14:textId="77777777" w:rsidR="006558CE" w:rsidRDefault="006558CE">
      <w:pPr>
        <w:pStyle w:val="ConsPlusTitle"/>
        <w:jc w:val="center"/>
      </w:pPr>
      <w:r>
        <w:t>ЗАТРАТ, СВЯЗАННЫХ С ОКАЗАНИЕМ БЕЗВОЗМЕЗДНЫХ ИНФОРМАЦИОННЫХ,</w:t>
      </w:r>
    </w:p>
    <w:p w14:paraId="202049DC" w14:textId="77777777" w:rsidR="006558CE" w:rsidRDefault="006558CE">
      <w:pPr>
        <w:pStyle w:val="ConsPlusTitle"/>
        <w:jc w:val="center"/>
      </w:pPr>
      <w:r>
        <w:t>КОНСУЛЬТАЦИОННЫХ И ОБРАЗОВАТЕЛЬНЫХ УСЛУГ В СФЕРЕ</w:t>
      </w:r>
    </w:p>
    <w:p w14:paraId="11BE314D" w14:textId="77777777" w:rsidR="006558CE" w:rsidRDefault="006558CE">
      <w:pPr>
        <w:pStyle w:val="ConsPlusTitle"/>
        <w:jc w:val="center"/>
      </w:pPr>
      <w:r>
        <w:t>ПРЕДПРИНИМАТЕЛЬСКОЙ ДЕЯТЕЛЬНОСТИ И РЕАЛИЗУЕМЫХ МЕР ПОДДЕРЖКИ</w:t>
      </w:r>
    </w:p>
    <w:p w14:paraId="487614AD" w14:textId="77777777" w:rsidR="006558CE" w:rsidRDefault="006558CE">
      <w:pPr>
        <w:pStyle w:val="ConsPlusTitle"/>
        <w:jc w:val="center"/>
      </w:pPr>
      <w:r>
        <w:t>МАЛОГО И СРЕДНЕГО ПРЕДПРИНИМАТЕЛЬСТВА В РАМКАХ</w:t>
      </w:r>
    </w:p>
    <w:p w14:paraId="75040DCB" w14:textId="77777777" w:rsidR="006558CE" w:rsidRDefault="006558CE">
      <w:pPr>
        <w:pStyle w:val="ConsPlusTitle"/>
        <w:jc w:val="center"/>
      </w:pPr>
      <w:r>
        <w:t>ГОСУДАРСТВЕННОЙ ПРОГРАММЫ ЛЕНИНГРАДСКОЙ ОБЛАСТИ</w:t>
      </w:r>
    </w:p>
    <w:p w14:paraId="37921E48" w14:textId="77777777" w:rsidR="006558CE" w:rsidRDefault="006558CE">
      <w:pPr>
        <w:pStyle w:val="ConsPlusTitle"/>
        <w:jc w:val="center"/>
      </w:pPr>
      <w:r>
        <w:t>"СТИМУЛИРОВАНИЕ ЭКОНОМИЧЕСКОЙ АКТИВНОСТИ</w:t>
      </w:r>
    </w:p>
    <w:p w14:paraId="7BA07B9B" w14:textId="77777777" w:rsidR="006558CE" w:rsidRDefault="006558CE">
      <w:pPr>
        <w:pStyle w:val="ConsPlusTitle"/>
        <w:jc w:val="center"/>
      </w:pPr>
      <w:r>
        <w:t>ЛЕНИНГРАДСКОЙ ОБЛАСТИ"</w:t>
      </w:r>
    </w:p>
    <w:p w14:paraId="56B2E623" w14:textId="77777777" w:rsidR="006558CE" w:rsidRDefault="0065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58CE" w14:paraId="313286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33BE3C" w14:textId="77777777" w:rsidR="006558CE" w:rsidRDefault="0065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15BE64" w14:textId="77777777" w:rsidR="006558CE" w:rsidRDefault="0065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35DDD1" w14:textId="77777777" w:rsidR="006558CE" w:rsidRDefault="006558CE">
            <w:pPr>
              <w:pStyle w:val="ConsPlusNormal"/>
              <w:jc w:val="center"/>
            </w:pPr>
            <w:r>
              <w:rPr>
                <w:color w:val="392C69"/>
              </w:rPr>
              <w:t>Список изменяющих документов</w:t>
            </w:r>
          </w:p>
          <w:p w14:paraId="7A8B6C72" w14:textId="77777777" w:rsidR="006558CE" w:rsidRDefault="006558CE">
            <w:pPr>
              <w:pStyle w:val="ConsPlusNormal"/>
              <w:jc w:val="center"/>
            </w:pPr>
            <w:r>
              <w:rPr>
                <w:color w:val="392C69"/>
              </w:rPr>
              <w:t>(в ред. Постановлений Правительства Ленинградской области</w:t>
            </w:r>
          </w:p>
          <w:p w14:paraId="51CC433B" w14:textId="77777777" w:rsidR="006558CE" w:rsidRDefault="006558CE">
            <w:pPr>
              <w:pStyle w:val="ConsPlusNormal"/>
              <w:jc w:val="center"/>
            </w:pPr>
            <w:r>
              <w:rPr>
                <w:color w:val="392C69"/>
              </w:rPr>
              <w:t xml:space="preserve">от 01.02.2021 </w:t>
            </w:r>
            <w:hyperlink r:id="rId25">
              <w:r>
                <w:rPr>
                  <w:color w:val="0000FF"/>
                </w:rPr>
                <w:t>N 65</w:t>
              </w:r>
            </w:hyperlink>
            <w:r>
              <w:rPr>
                <w:color w:val="392C69"/>
              </w:rPr>
              <w:t xml:space="preserve">, от 17.08.2021 </w:t>
            </w:r>
            <w:hyperlink r:id="rId26">
              <w:r>
                <w:rPr>
                  <w:color w:val="0000FF"/>
                </w:rPr>
                <w:t>N 531</w:t>
              </w:r>
            </w:hyperlink>
            <w:r>
              <w:rPr>
                <w:color w:val="392C69"/>
              </w:rPr>
              <w:t xml:space="preserve">, от 23.11.2021 </w:t>
            </w:r>
            <w:hyperlink r:id="rId27">
              <w:r>
                <w:rPr>
                  <w:color w:val="0000FF"/>
                </w:rPr>
                <w:t>N 746</w:t>
              </w:r>
            </w:hyperlink>
            <w:r>
              <w:rPr>
                <w:color w:val="392C69"/>
              </w:rPr>
              <w:t>,</w:t>
            </w:r>
          </w:p>
          <w:p w14:paraId="243C04FA" w14:textId="77777777" w:rsidR="006558CE" w:rsidRDefault="006558CE">
            <w:pPr>
              <w:pStyle w:val="ConsPlusNormal"/>
              <w:jc w:val="center"/>
            </w:pPr>
            <w:r>
              <w:rPr>
                <w:color w:val="392C69"/>
              </w:rPr>
              <w:t xml:space="preserve">от 05.05.2022 </w:t>
            </w:r>
            <w:hyperlink r:id="rId28">
              <w:r>
                <w:rPr>
                  <w:color w:val="0000FF"/>
                </w:rPr>
                <w:t>N 292</w:t>
              </w:r>
            </w:hyperlink>
            <w:r>
              <w:rPr>
                <w:color w:val="392C69"/>
              </w:rPr>
              <w:t xml:space="preserve">, от 26.01.2023 </w:t>
            </w:r>
            <w:hyperlink r:id="rId29">
              <w:r>
                <w:rPr>
                  <w:color w:val="0000FF"/>
                </w:rPr>
                <w:t>N 57</w:t>
              </w:r>
            </w:hyperlink>
            <w:r>
              <w:rPr>
                <w:color w:val="392C69"/>
              </w:rPr>
              <w:t xml:space="preserve">, от 31.03.2023 </w:t>
            </w:r>
            <w:hyperlink r:id="rId30">
              <w:r>
                <w:rPr>
                  <w:color w:val="0000FF"/>
                </w:rPr>
                <w:t>N 211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97BCCB" w14:textId="77777777" w:rsidR="006558CE" w:rsidRDefault="006558CE">
            <w:pPr>
              <w:pStyle w:val="ConsPlusNormal"/>
            </w:pPr>
          </w:p>
        </w:tc>
      </w:tr>
    </w:tbl>
    <w:p w14:paraId="7A644C0B" w14:textId="77777777" w:rsidR="006558CE" w:rsidRDefault="006558CE">
      <w:pPr>
        <w:pStyle w:val="ConsPlusNormal"/>
      </w:pPr>
    </w:p>
    <w:p w14:paraId="74C6359C" w14:textId="77777777" w:rsidR="006558CE" w:rsidRDefault="006558CE">
      <w:pPr>
        <w:pStyle w:val="ConsPlusTitle"/>
        <w:jc w:val="center"/>
        <w:outlineLvl w:val="1"/>
      </w:pPr>
      <w:r>
        <w:t>1. Общие положения</w:t>
      </w:r>
    </w:p>
    <w:p w14:paraId="73038600" w14:textId="77777777" w:rsidR="006558CE" w:rsidRDefault="006558CE">
      <w:pPr>
        <w:pStyle w:val="ConsPlusNormal"/>
      </w:pPr>
    </w:p>
    <w:p w14:paraId="6938903B" w14:textId="77777777" w:rsidR="006558CE" w:rsidRDefault="006558CE">
      <w:pPr>
        <w:pStyle w:val="ConsPlusNormal"/>
        <w:ind w:firstLine="540"/>
        <w:jc w:val="both"/>
      </w:pPr>
      <w:r>
        <w:t>1.1. Настоящий Порядок устанавливает цели, условия и порядок предоставления субсидий из областного бюджета Ленинградской области (далее - областной бюджет) на финансовое обеспечение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рамках подпрограммы "Развитие малого, среднего предпринимательства и потребительского рынка Ленинградской области" государственной программы "Стимулирование экономической активности Ленинградской области" (далее - субсидии, государственная программа).</w:t>
      </w:r>
    </w:p>
    <w:p w14:paraId="3A02065E" w14:textId="77777777" w:rsidR="006558CE" w:rsidRDefault="006558CE">
      <w:pPr>
        <w:pStyle w:val="ConsPlusNormal"/>
        <w:jc w:val="both"/>
      </w:pPr>
      <w:r>
        <w:t xml:space="preserve">(в ред. </w:t>
      </w:r>
      <w:hyperlink r:id="rId31">
        <w:r>
          <w:rPr>
            <w:color w:val="0000FF"/>
          </w:rPr>
          <w:t>Постановления</w:t>
        </w:r>
      </w:hyperlink>
      <w:r>
        <w:t xml:space="preserve"> Правительства Ленинградской области от 31.03.2023 N 211)</w:t>
      </w:r>
    </w:p>
    <w:p w14:paraId="7ABB234E" w14:textId="77777777" w:rsidR="006558CE" w:rsidRDefault="006558CE">
      <w:pPr>
        <w:pStyle w:val="ConsPlusNormal"/>
        <w:spacing w:before="200"/>
        <w:ind w:firstLine="540"/>
        <w:jc w:val="both"/>
      </w:pPr>
      <w:r>
        <w:t>1.2. В настоящем Порядке применяются следующие понятия:</w:t>
      </w:r>
    </w:p>
    <w:p w14:paraId="78465B66" w14:textId="77777777" w:rsidR="006558CE" w:rsidRDefault="006558CE">
      <w:pPr>
        <w:pStyle w:val="ConsPlusNormal"/>
        <w:spacing w:before="200"/>
        <w:ind w:firstLine="540"/>
        <w:jc w:val="both"/>
      </w:pPr>
      <w:r>
        <w:t xml:space="preserve">организации, образующие инфраструктуру поддержки субъектов малого и среднего предпринимательства Ленинградской области, - некоммерческие организации (за исключением государственных (муниципальных) учреждений), указанные в </w:t>
      </w:r>
      <w:hyperlink r:id="rId32">
        <w:r>
          <w:rPr>
            <w:color w:val="0000FF"/>
          </w:rPr>
          <w:t>частях 1</w:t>
        </w:r>
      </w:hyperlink>
      <w:r>
        <w:t xml:space="preserve"> и </w:t>
      </w:r>
      <w:hyperlink r:id="rId33">
        <w:r>
          <w:rPr>
            <w:color w:val="0000FF"/>
          </w:rPr>
          <w:t>2 статьи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организации инфраструктуры, участники отбора, получатели субсидии);</w:t>
      </w:r>
    </w:p>
    <w:p w14:paraId="3E2D3FD5" w14:textId="77777777" w:rsidR="006558CE" w:rsidRDefault="006558CE">
      <w:pPr>
        <w:pStyle w:val="ConsPlusNormal"/>
        <w:spacing w:before="20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34">
        <w:r>
          <w:rPr>
            <w:color w:val="0000FF"/>
          </w:rPr>
          <w:t>законом</w:t>
        </w:r>
      </w:hyperlink>
      <w:r>
        <w:t xml:space="preserve">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(далее - субъекты МСП);</w:t>
      </w:r>
    </w:p>
    <w:p w14:paraId="68F697E2" w14:textId="77777777" w:rsidR="006558CE" w:rsidRDefault="006558CE">
      <w:pPr>
        <w:pStyle w:val="ConsPlusNormal"/>
        <w:spacing w:before="200"/>
        <w:ind w:firstLine="540"/>
        <w:jc w:val="both"/>
      </w:pPr>
      <w:r>
        <w:lastRenderedPageBreak/>
        <w:t>комиссия - комиссия, образуемая правовым актом комитета по развитию малого, среднего бизнеса и потребительского рынка Ленинградской области (далее - Комитет) для проведения отбора среди участников отбора на предоставление субсидий (далее - отбор);</w:t>
      </w:r>
    </w:p>
    <w:p w14:paraId="572D9A35" w14:textId="77777777" w:rsidR="006558CE" w:rsidRDefault="006558CE">
      <w:pPr>
        <w:pStyle w:val="ConsPlusNormal"/>
        <w:spacing w:before="200"/>
        <w:ind w:firstLine="540"/>
        <w:jc w:val="both"/>
      </w:pPr>
      <w:r>
        <w:t>мобильный консультационный центр - автомобиль типа фургон, имеющий не менее шести пассажирских сидений, оснащенный средствами электронной коммуникации для оказания выездных информационных, консультационных и(или) образовательных услуг, приобретенный организацией инфраструктуры (далее - МКЦ);</w:t>
      </w:r>
    </w:p>
    <w:p w14:paraId="0B81CCAE" w14:textId="77777777" w:rsidR="006558CE" w:rsidRDefault="006558CE">
      <w:pPr>
        <w:pStyle w:val="ConsPlusNormal"/>
        <w:spacing w:before="200"/>
        <w:ind w:firstLine="540"/>
        <w:jc w:val="both"/>
      </w:pPr>
      <w:r>
        <w:t xml:space="preserve">самозанятые - физические лица или индивидуальные предприниматели, применяющие специальный налоговый режим в соответствии с Федеральным </w:t>
      </w:r>
      <w:hyperlink r:id="rId35">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14:paraId="0D95F87F" w14:textId="77777777" w:rsidR="006558CE" w:rsidRDefault="006558CE">
      <w:pPr>
        <w:pStyle w:val="ConsPlusNormal"/>
        <w:spacing w:before="200"/>
        <w:ind w:firstLine="540"/>
        <w:jc w:val="both"/>
      </w:pPr>
      <w:r>
        <w:t xml:space="preserve">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 соотечественники, имеющие свидетельство участника Государственной </w:t>
      </w:r>
      <w:hyperlink r:id="rId36">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установленного Правительством Российской Федерации образца (далее - участники программы переселения соотечественников в Россию).</w:t>
      </w:r>
    </w:p>
    <w:p w14:paraId="4D6AC5FA" w14:textId="77777777" w:rsidR="006558CE" w:rsidRDefault="006558CE">
      <w:pPr>
        <w:pStyle w:val="ConsPlusNormal"/>
        <w:spacing w:before="20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14:paraId="1439D73F" w14:textId="77777777" w:rsidR="006558CE" w:rsidRDefault="006558CE">
      <w:pPr>
        <w:pStyle w:val="ConsPlusNormal"/>
        <w:spacing w:before="200"/>
        <w:ind w:firstLine="540"/>
        <w:jc w:val="both"/>
      </w:pPr>
      <w:bookmarkStart w:id="1" w:name="P76"/>
      <w:bookmarkEnd w:id="1"/>
      <w:r>
        <w:t>1.3. Целью предоставления субсидии является оказание безвозмездных информационных, консультационных и(или) образовательных услуг в сфере предпринимательской деятельности и реализуемых мер поддержки малого и среднего предпринимательства.</w:t>
      </w:r>
    </w:p>
    <w:p w14:paraId="0A03540C" w14:textId="77777777" w:rsidR="006558CE" w:rsidRDefault="006558CE">
      <w:pPr>
        <w:pStyle w:val="ConsPlusNormal"/>
        <w:jc w:val="both"/>
      </w:pPr>
      <w:r>
        <w:t xml:space="preserve">(п. 1.3 в ред. </w:t>
      </w:r>
      <w:hyperlink r:id="rId37">
        <w:r>
          <w:rPr>
            <w:color w:val="0000FF"/>
          </w:rPr>
          <w:t>Постановления</w:t>
        </w:r>
      </w:hyperlink>
      <w:r>
        <w:t xml:space="preserve"> Правительства Ленинградской области от 31.03.2023 N 211)</w:t>
      </w:r>
    </w:p>
    <w:p w14:paraId="3CBC00C3" w14:textId="77777777" w:rsidR="006558CE" w:rsidRDefault="006558CE">
      <w:pPr>
        <w:pStyle w:val="ConsPlusNormal"/>
        <w:spacing w:before="200"/>
        <w:ind w:firstLine="540"/>
        <w:jc w:val="both"/>
      </w:pPr>
      <w:bookmarkStart w:id="2" w:name="P78"/>
      <w:bookmarkEnd w:id="2"/>
      <w:r>
        <w:t>1.4. Комитет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p w14:paraId="13761FB8" w14:textId="77777777" w:rsidR="006558CE" w:rsidRDefault="006558CE">
      <w:pPr>
        <w:pStyle w:val="ConsPlusNormal"/>
        <w:spacing w:before="200"/>
        <w:ind w:firstLine="540"/>
        <w:jc w:val="both"/>
      </w:pPr>
      <w:bookmarkStart w:id="3" w:name="P79"/>
      <w:bookmarkEnd w:id="3"/>
      <w:r>
        <w:t>1.5. Категория получателей субсидии, имеющих право на получение субсидии.</w:t>
      </w:r>
    </w:p>
    <w:p w14:paraId="35AB9862" w14:textId="77777777" w:rsidR="006558CE" w:rsidRDefault="006558CE">
      <w:pPr>
        <w:pStyle w:val="ConsPlusNormal"/>
        <w:spacing w:before="200"/>
        <w:ind w:firstLine="540"/>
        <w:jc w:val="both"/>
      </w:pPr>
      <w:r>
        <w:t>Право на получение субсидии имеют организации инфраструктуры, которые:</w:t>
      </w:r>
    </w:p>
    <w:p w14:paraId="1301A678" w14:textId="77777777" w:rsidR="006558CE" w:rsidRDefault="006558CE">
      <w:pPr>
        <w:pStyle w:val="ConsPlusNormal"/>
        <w:spacing w:before="200"/>
        <w:ind w:firstLine="540"/>
        <w:jc w:val="both"/>
      </w:pPr>
      <w:r>
        <w:t xml:space="preserve">а) соответствуют </w:t>
      </w:r>
      <w:hyperlink r:id="rId38">
        <w:r>
          <w:rPr>
            <w:color w:val="0000FF"/>
          </w:rPr>
          <w:t>Требованиям</w:t>
        </w:r>
      </w:hyperlink>
      <w:r>
        <w:t xml:space="preserve">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 утвержденным постановлением Правительства Ленинградской области от 5 декабря 2017 года N 557 (далее - Требования к организациям инфраструктуры);</w:t>
      </w:r>
    </w:p>
    <w:p w14:paraId="415C0C48" w14:textId="77777777" w:rsidR="006558CE" w:rsidRDefault="006558CE">
      <w:pPr>
        <w:pStyle w:val="ConsPlusNormal"/>
        <w:spacing w:before="200"/>
        <w:ind w:firstLine="540"/>
        <w:jc w:val="both"/>
      </w:pPr>
      <w:r>
        <w:t>б) состоят в едином реестре организаций, образующих инфраструктуру поддержки субъектов малого и среднего предпринимательства, формирование и ведение которого обеспечивает Акционерное общество "Федеральная корпорация по развитию малого и среднего предпринимательства" (далее - Реестр, Корпорация);</w:t>
      </w:r>
    </w:p>
    <w:p w14:paraId="034FF2F6" w14:textId="77777777" w:rsidR="006558CE" w:rsidRDefault="006558CE">
      <w:pPr>
        <w:pStyle w:val="ConsPlusNormal"/>
        <w:jc w:val="both"/>
      </w:pPr>
      <w:r>
        <w:t xml:space="preserve">(в ред. </w:t>
      </w:r>
      <w:hyperlink r:id="rId39">
        <w:r>
          <w:rPr>
            <w:color w:val="0000FF"/>
          </w:rPr>
          <w:t>Постановления</w:t>
        </w:r>
      </w:hyperlink>
      <w:r>
        <w:t xml:space="preserve"> Правительства Ленинградской области от 26.01.2023 N 57)</w:t>
      </w:r>
    </w:p>
    <w:p w14:paraId="2D2881D0" w14:textId="77777777" w:rsidR="006558CE" w:rsidRDefault="006558CE">
      <w:pPr>
        <w:pStyle w:val="ConsPlusNormal"/>
        <w:spacing w:before="200"/>
        <w:ind w:firstLine="540"/>
        <w:jc w:val="both"/>
      </w:pPr>
      <w:r>
        <w:t>в) имеют в составе учредителей исполнительно-распорядительные или представительные органы местного самоуправления муниципальных образований Ленинградской области, а в составе высшего органа управления представителей исполнительно-распорядительных органов местного самоуправления муниципальных образований Ленинградской области.</w:t>
      </w:r>
    </w:p>
    <w:p w14:paraId="0608D61F" w14:textId="77777777" w:rsidR="006558CE" w:rsidRDefault="006558CE">
      <w:pPr>
        <w:pStyle w:val="ConsPlusNormal"/>
        <w:jc w:val="both"/>
      </w:pPr>
      <w:r>
        <w:t xml:space="preserve">(пп. "в" введен </w:t>
      </w:r>
      <w:hyperlink r:id="rId40">
        <w:r>
          <w:rPr>
            <w:color w:val="0000FF"/>
          </w:rPr>
          <w:t>Постановлением</w:t>
        </w:r>
      </w:hyperlink>
      <w:r>
        <w:t xml:space="preserve"> Правительства Ленинградской области от 31.03.2023 N 211)</w:t>
      </w:r>
    </w:p>
    <w:p w14:paraId="1C0B074E" w14:textId="77777777" w:rsidR="006558CE" w:rsidRDefault="006558CE">
      <w:pPr>
        <w:pStyle w:val="ConsPlusNormal"/>
        <w:jc w:val="both"/>
      </w:pPr>
      <w:r>
        <w:t xml:space="preserve">(п. 1.5 в ред. </w:t>
      </w:r>
      <w:hyperlink r:id="rId41">
        <w:r>
          <w:rPr>
            <w:color w:val="0000FF"/>
          </w:rPr>
          <w:t>Постановления</w:t>
        </w:r>
      </w:hyperlink>
      <w:r>
        <w:t xml:space="preserve"> Правительства Ленинградской области от 23.11.2021 N 746)</w:t>
      </w:r>
    </w:p>
    <w:p w14:paraId="6E23FCF8" w14:textId="77777777" w:rsidR="006558CE" w:rsidRDefault="006558CE">
      <w:pPr>
        <w:pStyle w:val="ConsPlusNormal"/>
        <w:spacing w:before="200"/>
        <w:ind w:firstLine="540"/>
        <w:jc w:val="both"/>
      </w:pPr>
      <w:bookmarkStart w:id="4" w:name="P87"/>
      <w:bookmarkEnd w:id="4"/>
      <w:r>
        <w:t>1.6. Участники отбора должны соответствовать следующим критериям отбора:</w:t>
      </w:r>
    </w:p>
    <w:p w14:paraId="75ACBACA" w14:textId="77777777" w:rsidR="006558CE" w:rsidRDefault="006558CE">
      <w:pPr>
        <w:pStyle w:val="ConsPlusNormal"/>
        <w:spacing w:before="200"/>
        <w:ind w:firstLine="540"/>
        <w:jc w:val="both"/>
      </w:pPr>
      <w:r>
        <w:t>а) уставная деятельность направлена на содействие созданию и(или) развитию субъектов МСП, включая оказание консультационной, информационной поддержки и(или) образовательных услуг субъектам МСП, и(или) участникам программы переселения соотечественников в Россию, и(или) самозанятым;</w:t>
      </w:r>
    </w:p>
    <w:p w14:paraId="7E86CB98" w14:textId="77777777" w:rsidR="006558CE" w:rsidRDefault="006558CE">
      <w:pPr>
        <w:pStyle w:val="ConsPlusNormal"/>
        <w:spacing w:before="200"/>
        <w:ind w:firstLine="540"/>
        <w:jc w:val="both"/>
      </w:pPr>
      <w:r>
        <w:lastRenderedPageBreak/>
        <w:t xml:space="preserve">б) утратил силу с 3 апреля 2023 года. - </w:t>
      </w:r>
      <w:hyperlink r:id="rId42">
        <w:r>
          <w:rPr>
            <w:color w:val="0000FF"/>
          </w:rPr>
          <w:t>Постановление</w:t>
        </w:r>
      </w:hyperlink>
      <w:r>
        <w:t xml:space="preserve"> Правительства Ленинградской области от 31.03.2023 N 211;</w:t>
      </w:r>
    </w:p>
    <w:p w14:paraId="143D7BEF" w14:textId="77777777" w:rsidR="006558CE" w:rsidRDefault="006558CE">
      <w:pPr>
        <w:pStyle w:val="ConsPlusNormal"/>
        <w:spacing w:before="200"/>
        <w:ind w:firstLine="540"/>
        <w:jc w:val="both"/>
      </w:pPr>
      <w:r>
        <w:t>в) в случае предоставления образовательных услуг (обучающих программ), направленных на вовлечение в предпринимательскую деятельность, их реализация осуществляется сотрудниками организаций инфраструктуры, сертифицированными Корпорацией по итогам прохождения специализированных тренингов по подготовке тренеров.</w:t>
      </w:r>
    </w:p>
    <w:p w14:paraId="15C84117" w14:textId="77777777" w:rsidR="006558CE" w:rsidRDefault="006558CE">
      <w:pPr>
        <w:pStyle w:val="ConsPlusNormal"/>
        <w:jc w:val="both"/>
      </w:pPr>
      <w:r>
        <w:t xml:space="preserve">(пп. "в" введен </w:t>
      </w:r>
      <w:hyperlink r:id="rId43">
        <w:r>
          <w:rPr>
            <w:color w:val="0000FF"/>
          </w:rPr>
          <w:t>Постановлением</w:t>
        </w:r>
      </w:hyperlink>
      <w:r>
        <w:t xml:space="preserve"> Правительства Ленинградской области от 26.01.2023 N 57)</w:t>
      </w:r>
    </w:p>
    <w:p w14:paraId="3E75CAD9" w14:textId="77777777" w:rsidR="006558CE" w:rsidRDefault="006558CE">
      <w:pPr>
        <w:pStyle w:val="ConsPlusNormal"/>
        <w:spacing w:before="200"/>
        <w:ind w:firstLine="540"/>
        <w:jc w:val="both"/>
      </w:pPr>
      <w:r>
        <w:t xml:space="preserve">1.7. Способом проведения отбора является запрос предложений (заявок) на основании заявок, направленных организациями инфраструктуры для участия в отборе, исходя из соответствия организаций инфраструктуры категории и критериям отбора, указанным в </w:t>
      </w:r>
      <w:hyperlink w:anchor="P79">
        <w:r>
          <w:rPr>
            <w:color w:val="0000FF"/>
          </w:rPr>
          <w:t>пунктах 1.5</w:t>
        </w:r>
      </w:hyperlink>
      <w:r>
        <w:t xml:space="preserve"> и </w:t>
      </w:r>
      <w:hyperlink w:anchor="P87">
        <w:r>
          <w:rPr>
            <w:color w:val="0000FF"/>
          </w:rPr>
          <w:t>1.6</w:t>
        </w:r>
      </w:hyperlink>
      <w:r>
        <w:t xml:space="preserve"> настоящего Порядка.</w:t>
      </w:r>
    </w:p>
    <w:p w14:paraId="47F3C936" w14:textId="77777777" w:rsidR="006558CE" w:rsidRDefault="006558CE">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17.08.2021 N 531)</w:t>
      </w:r>
    </w:p>
    <w:p w14:paraId="6E7B0969" w14:textId="77777777" w:rsidR="006558CE" w:rsidRDefault="006558CE">
      <w:pPr>
        <w:pStyle w:val="ConsPlusNormal"/>
        <w:spacing w:before="200"/>
        <w:ind w:firstLine="540"/>
        <w:jc w:val="both"/>
      </w:pPr>
      <w:r>
        <w:t>1.8. Сведения о предоставлении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(областного закона о внесении изменений в областной закон об областном бюджете).</w:t>
      </w:r>
    </w:p>
    <w:p w14:paraId="0124F776" w14:textId="77777777" w:rsidR="006558CE" w:rsidRDefault="006558CE">
      <w:pPr>
        <w:pStyle w:val="ConsPlusNormal"/>
        <w:jc w:val="both"/>
      </w:pPr>
      <w:r>
        <w:t xml:space="preserve">(п. 1.8 в ред. </w:t>
      </w:r>
      <w:hyperlink r:id="rId45">
        <w:r>
          <w:rPr>
            <w:color w:val="0000FF"/>
          </w:rPr>
          <w:t>Постановления</w:t>
        </w:r>
      </w:hyperlink>
      <w:r>
        <w:t xml:space="preserve"> Правительства Ленинградской области от 26.01.2023 N 57)</w:t>
      </w:r>
    </w:p>
    <w:p w14:paraId="02361627" w14:textId="77777777" w:rsidR="006558CE" w:rsidRDefault="006558CE">
      <w:pPr>
        <w:pStyle w:val="ConsPlusNormal"/>
        <w:ind w:firstLine="540"/>
        <w:jc w:val="both"/>
      </w:pPr>
    </w:p>
    <w:p w14:paraId="6FFC970E" w14:textId="77777777" w:rsidR="006558CE" w:rsidRDefault="006558CE">
      <w:pPr>
        <w:pStyle w:val="ConsPlusTitle"/>
        <w:jc w:val="center"/>
        <w:outlineLvl w:val="1"/>
      </w:pPr>
      <w:r>
        <w:t>2. Порядок проведения отбора</w:t>
      </w:r>
    </w:p>
    <w:p w14:paraId="483BE4F7" w14:textId="77777777" w:rsidR="006558CE" w:rsidRDefault="006558CE">
      <w:pPr>
        <w:pStyle w:val="ConsPlusNormal"/>
      </w:pPr>
    </w:p>
    <w:p w14:paraId="3CCBA009" w14:textId="77777777" w:rsidR="006558CE" w:rsidRDefault="006558CE">
      <w:pPr>
        <w:pStyle w:val="ConsPlusNormal"/>
        <w:ind w:firstLine="540"/>
        <w:jc w:val="both"/>
      </w:pPr>
      <w:bookmarkStart w:id="5" w:name="P99"/>
      <w:bookmarkEnd w:id="5"/>
      <w:r>
        <w:t>2.1. Комитет не менее чем за три календарных дня до даты начала срока подачи заявок размещает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(www.small.lenobl.ru) объявление о проведении отбора (далее - объявление) с указанием:</w:t>
      </w:r>
    </w:p>
    <w:p w14:paraId="6AC75DF9" w14:textId="77777777" w:rsidR="006558CE" w:rsidRDefault="006558CE">
      <w:pPr>
        <w:pStyle w:val="ConsPlusNormal"/>
        <w:spacing w:before="200"/>
        <w:ind w:firstLine="540"/>
        <w:jc w:val="both"/>
      </w:pPr>
      <w:r>
        <w:t>наименования, места нахождения, почтового адреса, адреса электронной почты Комитета;</w:t>
      </w:r>
    </w:p>
    <w:p w14:paraId="7D6CF817" w14:textId="77777777" w:rsidR="006558CE" w:rsidRDefault="006558CE">
      <w:pPr>
        <w:pStyle w:val="ConsPlusNormal"/>
        <w:spacing w:before="200"/>
        <w:ind w:firstLine="540"/>
        <w:jc w:val="both"/>
      </w:pPr>
      <w:r>
        <w:t>срока проведения отбора и даты начала подачи или окончания приема предложений (заявок) участников отбора, которая не может быть ранее 5-го календарного дня, следующего за днем размещения объявления о проведении отбора, даты, времени и места проведения заседания комиссии;</w:t>
      </w:r>
    </w:p>
    <w:p w14:paraId="58767414" w14:textId="77777777" w:rsidR="006558CE" w:rsidRDefault="006558CE">
      <w:pPr>
        <w:pStyle w:val="ConsPlusNormal"/>
        <w:jc w:val="both"/>
      </w:pPr>
      <w:r>
        <w:t xml:space="preserve">(в ред. </w:t>
      </w:r>
      <w:hyperlink r:id="rId46">
        <w:r>
          <w:rPr>
            <w:color w:val="0000FF"/>
          </w:rPr>
          <w:t>Постановления</w:t>
        </w:r>
      </w:hyperlink>
      <w:r>
        <w:t xml:space="preserve"> Правительства Ленинградской области от 26.01.2023 N 57)</w:t>
      </w:r>
    </w:p>
    <w:p w14:paraId="5350087E" w14:textId="77777777" w:rsidR="006558CE" w:rsidRDefault="006558CE">
      <w:pPr>
        <w:pStyle w:val="ConsPlusNormal"/>
        <w:spacing w:before="200"/>
        <w:ind w:firstLine="540"/>
        <w:jc w:val="both"/>
      </w:pPr>
      <w:r>
        <w:t xml:space="preserve">планируемых результатов предоставления субсидии в соответствии с </w:t>
      </w:r>
      <w:hyperlink w:anchor="P250">
        <w:r>
          <w:rPr>
            <w:color w:val="0000FF"/>
          </w:rPr>
          <w:t>пунктом 3.10</w:t>
        </w:r>
      </w:hyperlink>
      <w:r>
        <w:t xml:space="preserve"> настоящего Порядка;</w:t>
      </w:r>
    </w:p>
    <w:p w14:paraId="4062B2D3" w14:textId="77777777" w:rsidR="006558CE" w:rsidRDefault="006558CE">
      <w:pPr>
        <w:pStyle w:val="ConsPlusNormal"/>
        <w:jc w:val="both"/>
      </w:pPr>
      <w:r>
        <w:t xml:space="preserve">(в ред. Постановлений Правительства Ленинградской области от 26.01.2023 </w:t>
      </w:r>
      <w:hyperlink r:id="rId47">
        <w:r>
          <w:rPr>
            <w:color w:val="0000FF"/>
          </w:rPr>
          <w:t>N 57</w:t>
        </w:r>
      </w:hyperlink>
      <w:r>
        <w:t xml:space="preserve">, от 31.03.2023 </w:t>
      </w:r>
      <w:hyperlink r:id="rId48">
        <w:r>
          <w:rPr>
            <w:color w:val="0000FF"/>
          </w:rPr>
          <w:t>N 211</w:t>
        </w:r>
      </w:hyperlink>
      <w:r>
        <w:t>)</w:t>
      </w:r>
    </w:p>
    <w:p w14:paraId="25731575" w14:textId="77777777" w:rsidR="006558CE" w:rsidRDefault="006558CE">
      <w:pPr>
        <w:pStyle w:val="ConsPlusNormal"/>
        <w:spacing w:before="200"/>
        <w:ind w:firstLine="540"/>
        <w:jc w:val="both"/>
      </w:pPr>
      <w:r>
        <w:t>доменного имени, и(или) сетевого адреса, и(или) указателей страниц сайта в информационно-телекоммуникационной сети "Интернет", на котором обеспечивается проведение отбора;</w:t>
      </w:r>
    </w:p>
    <w:p w14:paraId="4B0AE3F3" w14:textId="77777777" w:rsidR="006558CE" w:rsidRDefault="006558CE">
      <w:pPr>
        <w:pStyle w:val="ConsPlusNormal"/>
        <w:spacing w:before="200"/>
        <w:ind w:firstLine="540"/>
        <w:jc w:val="both"/>
      </w:pPr>
      <w:r>
        <w:t xml:space="preserve">требований к участникам отбора в соответствии с </w:t>
      </w:r>
      <w:hyperlink w:anchor="P118">
        <w:r>
          <w:rPr>
            <w:color w:val="0000FF"/>
          </w:rPr>
          <w:t>пунктом 2.2</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14:paraId="7BD7AED3" w14:textId="77777777" w:rsidR="006558CE" w:rsidRDefault="006558CE">
      <w:pPr>
        <w:pStyle w:val="ConsPlusNormal"/>
        <w:spacing w:before="200"/>
        <w:ind w:firstLine="540"/>
        <w:jc w:val="both"/>
      </w:pPr>
      <w: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34">
        <w:r>
          <w:rPr>
            <w:color w:val="0000FF"/>
          </w:rPr>
          <w:t>пунктом 2.3</w:t>
        </w:r>
      </w:hyperlink>
      <w:r>
        <w:t xml:space="preserve"> настоящего Порядка;</w:t>
      </w:r>
    </w:p>
    <w:p w14:paraId="1C5AD4C8" w14:textId="77777777" w:rsidR="006558CE" w:rsidRDefault="006558CE">
      <w:pPr>
        <w:pStyle w:val="ConsPlusNormal"/>
        <w:spacing w:before="20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63A1C782" w14:textId="77777777" w:rsidR="006558CE" w:rsidRDefault="006558CE">
      <w:pPr>
        <w:pStyle w:val="ConsPlusNormal"/>
        <w:spacing w:before="200"/>
        <w:ind w:firstLine="540"/>
        <w:jc w:val="both"/>
      </w:pPr>
      <w:r>
        <w:t xml:space="preserve">правил рассмотрения заявок участников отбора в соответствии с </w:t>
      </w:r>
      <w:hyperlink w:anchor="P184">
        <w:r>
          <w:rPr>
            <w:color w:val="0000FF"/>
          </w:rPr>
          <w:t>пунктом 2.9</w:t>
        </w:r>
      </w:hyperlink>
      <w:r>
        <w:t xml:space="preserve"> настоящего Порядка;</w:t>
      </w:r>
    </w:p>
    <w:p w14:paraId="506FB1AC" w14:textId="77777777" w:rsidR="006558CE" w:rsidRDefault="006558CE">
      <w:pPr>
        <w:pStyle w:val="ConsPlusNormal"/>
        <w:jc w:val="both"/>
      </w:pPr>
      <w:r>
        <w:t xml:space="preserve">(в ред. </w:t>
      </w:r>
      <w:hyperlink r:id="rId49">
        <w:r>
          <w:rPr>
            <w:color w:val="0000FF"/>
          </w:rPr>
          <w:t>Постановления</w:t>
        </w:r>
      </w:hyperlink>
      <w:r>
        <w:t xml:space="preserve"> Правительства Ленинградской области от 17.08.2021 N 531)</w:t>
      </w:r>
    </w:p>
    <w:p w14:paraId="67FFFF74" w14:textId="77777777" w:rsidR="006558CE" w:rsidRDefault="006558CE">
      <w:pPr>
        <w:pStyle w:val="ConsPlusNormal"/>
        <w:spacing w:before="200"/>
        <w:ind w:firstLine="540"/>
        <w:jc w:val="both"/>
      </w:pPr>
      <w:r>
        <w:t>порядка, даты начала и окончания срока предоставления участникам отбора разъяснений положений объявления;</w:t>
      </w:r>
    </w:p>
    <w:p w14:paraId="62F7FB87" w14:textId="77777777" w:rsidR="006558CE" w:rsidRDefault="006558CE">
      <w:pPr>
        <w:pStyle w:val="ConsPlusNormal"/>
        <w:spacing w:before="200"/>
        <w:ind w:firstLine="540"/>
        <w:jc w:val="both"/>
      </w:pPr>
      <w:r>
        <w:lastRenderedPageBreak/>
        <w:t>срока, в течение которого получатель субсидии должен подписать соглашение о предоставлении субсидии (далее - соглашение);</w:t>
      </w:r>
    </w:p>
    <w:p w14:paraId="5E794395" w14:textId="77777777" w:rsidR="006558CE" w:rsidRDefault="006558CE">
      <w:pPr>
        <w:pStyle w:val="ConsPlusNormal"/>
        <w:spacing w:before="200"/>
        <w:ind w:firstLine="540"/>
        <w:jc w:val="both"/>
      </w:pPr>
      <w:r>
        <w:t>условий признания победителя (победителей) отбора уклонившимся (уклонившимися) от заключения соглашения;</w:t>
      </w:r>
    </w:p>
    <w:p w14:paraId="6D22874A" w14:textId="77777777" w:rsidR="006558CE" w:rsidRDefault="006558CE">
      <w:pPr>
        <w:pStyle w:val="ConsPlusNormal"/>
        <w:spacing w:before="200"/>
        <w:ind w:firstLine="540"/>
        <w:jc w:val="both"/>
      </w:pPr>
      <w:r>
        <w:t>даты размещения результатов отбора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14:paraId="60AD0BC1" w14:textId="77777777" w:rsidR="006558CE" w:rsidRDefault="006558CE">
      <w:pPr>
        <w:pStyle w:val="ConsPlusNormal"/>
        <w:spacing w:before="200"/>
        <w:ind w:firstLine="540"/>
        <w:jc w:val="both"/>
      </w:pPr>
      <w:r>
        <w:t>2.1.1. Разъяснение положений объявления может быть получено участником отбора путем направления в Комитет соответствующего обращения.</w:t>
      </w:r>
    </w:p>
    <w:p w14:paraId="69A8DE47" w14:textId="77777777" w:rsidR="006558CE" w:rsidRDefault="006558CE">
      <w:pPr>
        <w:pStyle w:val="ConsPlusNormal"/>
        <w:spacing w:before="200"/>
        <w:ind w:firstLine="540"/>
        <w:jc w:val="both"/>
      </w:pPr>
      <w:r>
        <w:t>Разъяснение положений объявления осуществляется секретарем комиссии в течение трех рабочих дней со дня получения обращения. Обращение может быть направлено не позднее чем за три рабочих дня до дня окончания срока приема заявок, указанного в объявлении.</w:t>
      </w:r>
    </w:p>
    <w:p w14:paraId="0E642A9B" w14:textId="77777777" w:rsidR="006558CE" w:rsidRDefault="006558CE">
      <w:pPr>
        <w:pStyle w:val="ConsPlusNormal"/>
        <w:jc w:val="both"/>
      </w:pPr>
      <w:r>
        <w:t xml:space="preserve">(п. 2.1.1 введен </w:t>
      </w:r>
      <w:hyperlink r:id="rId50">
        <w:r>
          <w:rPr>
            <w:color w:val="0000FF"/>
          </w:rPr>
          <w:t>Постановлением</w:t>
        </w:r>
      </w:hyperlink>
      <w:r>
        <w:t xml:space="preserve"> Правительства Ленинградской области от 05.05.2022 N 292)</w:t>
      </w:r>
    </w:p>
    <w:p w14:paraId="33C3237F" w14:textId="77777777" w:rsidR="006558CE" w:rsidRDefault="006558CE">
      <w:pPr>
        <w:pStyle w:val="ConsPlusNormal"/>
        <w:spacing w:before="200"/>
        <w:ind w:firstLine="540"/>
        <w:jc w:val="both"/>
      </w:pPr>
      <w:bookmarkStart w:id="6" w:name="P118"/>
      <w:bookmarkEnd w:id="6"/>
      <w:r>
        <w:t>2.2. К участию в отборе допускаются участники отбора, соответствующие на 1-е число месяца, предшествующего месяцу, в котором планируется проведение отбора, следующим требованиям:</w:t>
      </w:r>
    </w:p>
    <w:p w14:paraId="603598E6" w14:textId="77777777" w:rsidR="006558CE" w:rsidRDefault="006558CE">
      <w:pPr>
        <w:pStyle w:val="ConsPlusNormal"/>
        <w:spacing w:before="20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337A0A0" w14:textId="77777777" w:rsidR="006558CE" w:rsidRDefault="006558CE">
      <w:pPr>
        <w:pStyle w:val="ConsPlusNormal"/>
        <w:spacing w:before="200"/>
        <w:ind w:firstLine="540"/>
        <w:jc w:val="both"/>
      </w:pPr>
      <w:r>
        <w:t>у участника отбора должна отсутствовать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14:paraId="0819D147" w14:textId="77777777" w:rsidR="006558CE" w:rsidRDefault="006558CE">
      <w:pPr>
        <w:pStyle w:val="ConsPlusNormal"/>
        <w:spacing w:before="200"/>
        <w:ind w:firstLine="540"/>
        <w:jc w:val="both"/>
      </w:pPr>
      <w: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617E3848" w14:textId="77777777" w:rsidR="006558CE" w:rsidRDefault="006558CE">
      <w:pPr>
        <w:pStyle w:val="ConsPlusNormal"/>
        <w:jc w:val="both"/>
      </w:pPr>
      <w:r>
        <w:t xml:space="preserve">(в ред. </w:t>
      </w:r>
      <w:hyperlink r:id="rId51">
        <w:r>
          <w:rPr>
            <w:color w:val="0000FF"/>
          </w:rPr>
          <w:t>Постановления</w:t>
        </w:r>
      </w:hyperlink>
      <w:r>
        <w:t xml:space="preserve"> Правительства Ленинградской области от 17.08.2021 N 531)</w:t>
      </w:r>
    </w:p>
    <w:p w14:paraId="4242086D" w14:textId="77777777" w:rsidR="006558CE" w:rsidRDefault="006558CE">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14:paraId="7A4A05D3" w14:textId="77777777" w:rsidR="006558CE" w:rsidRDefault="006558CE">
      <w:pPr>
        <w:pStyle w:val="ConsPlusNormal"/>
        <w:spacing w:before="200"/>
        <w:ind w:firstLine="540"/>
        <w:jc w:val="both"/>
      </w:pPr>
      <w: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04CE73C1" w14:textId="77777777" w:rsidR="006558CE" w:rsidRDefault="006558CE">
      <w:pPr>
        <w:pStyle w:val="ConsPlusNormal"/>
        <w:jc w:val="both"/>
      </w:pPr>
      <w:r>
        <w:t xml:space="preserve">(в ред. </w:t>
      </w:r>
      <w:hyperlink r:id="rId52">
        <w:r>
          <w:rPr>
            <w:color w:val="0000FF"/>
          </w:rPr>
          <w:t>Постановления</w:t>
        </w:r>
      </w:hyperlink>
      <w:r>
        <w:t xml:space="preserve"> Правительства Ленинградской области от 26.01.2023 N 57)</w:t>
      </w:r>
    </w:p>
    <w:p w14:paraId="7F3B6F94" w14:textId="77777777" w:rsidR="006558CE" w:rsidRDefault="006558CE">
      <w:pPr>
        <w:pStyle w:val="ConsPlusNormal"/>
        <w:spacing w:before="200"/>
        <w:ind w:firstLine="540"/>
        <w:jc w:val="both"/>
      </w:pPr>
      <w:r>
        <w:t>участники отбора не должны получать средства из областного бюджета Ленинградской области в соответствии с иными нормативными правовыми актами на цели, установленные настоящим Порядком;</w:t>
      </w:r>
    </w:p>
    <w:p w14:paraId="26347103" w14:textId="77777777" w:rsidR="006558CE" w:rsidRDefault="006558CE">
      <w:pPr>
        <w:pStyle w:val="ConsPlusNormal"/>
        <w:jc w:val="both"/>
      </w:pPr>
      <w:r>
        <w:t xml:space="preserve">(в ред. </w:t>
      </w:r>
      <w:hyperlink r:id="rId53">
        <w:r>
          <w:rPr>
            <w:color w:val="0000FF"/>
          </w:rPr>
          <w:t>Постановления</w:t>
        </w:r>
      </w:hyperlink>
      <w:r>
        <w:t xml:space="preserve"> Правительства Ленинградской области от 31.03.2023 N 211)</w:t>
      </w:r>
    </w:p>
    <w:p w14:paraId="44E03776" w14:textId="77777777" w:rsidR="006558CE" w:rsidRDefault="006558CE">
      <w:pPr>
        <w:pStyle w:val="ConsPlusNormal"/>
        <w:spacing w:before="200"/>
        <w:ind w:firstLine="540"/>
        <w:jc w:val="both"/>
      </w:pPr>
      <w:r>
        <w:t>размер заработной платы работников участников отбора не ниже размера, установленного региональным соглашением о минимальной заработной плате в Ленинградской области;</w:t>
      </w:r>
    </w:p>
    <w:p w14:paraId="68BC8C9F" w14:textId="77777777" w:rsidR="006558CE" w:rsidRDefault="006558CE">
      <w:pPr>
        <w:pStyle w:val="ConsPlusNormal"/>
        <w:spacing w:before="200"/>
        <w:ind w:firstLine="540"/>
        <w:jc w:val="both"/>
      </w:pPr>
      <w:r>
        <w:t>в реестре недобросовестных поставщиков отсутствуют сведения об участниках отбора;</w:t>
      </w:r>
    </w:p>
    <w:p w14:paraId="246B990A" w14:textId="77777777" w:rsidR="006558CE" w:rsidRDefault="006558CE">
      <w:pPr>
        <w:pStyle w:val="ConsPlusNormal"/>
        <w:spacing w:before="200"/>
        <w:ind w:firstLine="540"/>
        <w:jc w:val="both"/>
      </w:pPr>
      <w:r>
        <w:t>участник отбора не имеет задолженности перед работниками по заработной плате;</w:t>
      </w:r>
    </w:p>
    <w:p w14:paraId="4EDACFFA" w14:textId="77777777" w:rsidR="006558CE" w:rsidRDefault="006558CE">
      <w:pPr>
        <w:pStyle w:val="ConsPlusNormal"/>
        <w:jc w:val="both"/>
      </w:pPr>
      <w:r>
        <w:t xml:space="preserve">(абзац введен </w:t>
      </w:r>
      <w:hyperlink r:id="rId54">
        <w:r>
          <w:rPr>
            <w:color w:val="0000FF"/>
          </w:rPr>
          <w:t>Постановлением</w:t>
        </w:r>
      </w:hyperlink>
      <w:r>
        <w:t xml:space="preserve"> Правительства Ленинградской области от 17.08.2021 N 531)</w:t>
      </w:r>
    </w:p>
    <w:p w14:paraId="3B697E44" w14:textId="77777777" w:rsidR="006558CE" w:rsidRDefault="006558CE">
      <w:pPr>
        <w:pStyle w:val="ConsPlusNormal"/>
        <w:spacing w:before="200"/>
        <w:ind w:firstLine="540"/>
        <w:jc w:val="both"/>
      </w:pPr>
      <w:r>
        <w:lastRenderedPageBreak/>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91DC560" w14:textId="77777777" w:rsidR="006558CE" w:rsidRDefault="006558CE">
      <w:pPr>
        <w:pStyle w:val="ConsPlusNormal"/>
        <w:jc w:val="both"/>
      </w:pPr>
      <w:r>
        <w:t xml:space="preserve">(абзац введен </w:t>
      </w:r>
      <w:hyperlink r:id="rId55">
        <w:r>
          <w:rPr>
            <w:color w:val="0000FF"/>
          </w:rPr>
          <w:t>Постановлением</w:t>
        </w:r>
      </w:hyperlink>
      <w:r>
        <w:t xml:space="preserve"> Правительства Ленинградской области от 26.01.2023 N 57)</w:t>
      </w:r>
    </w:p>
    <w:p w14:paraId="6629E96F" w14:textId="77777777" w:rsidR="006558CE" w:rsidRDefault="006558CE">
      <w:pPr>
        <w:pStyle w:val="ConsPlusNormal"/>
        <w:spacing w:before="200"/>
        <w:ind w:firstLine="540"/>
        <w:jc w:val="both"/>
      </w:pPr>
      <w:bookmarkStart w:id="7" w:name="P134"/>
      <w:bookmarkEnd w:id="7"/>
      <w:r>
        <w:t xml:space="preserve">2.3. Участники отбора в срок, устанавливаемый в соответствии с </w:t>
      </w:r>
      <w:hyperlink w:anchor="P99">
        <w:r>
          <w:rPr>
            <w:color w:val="0000FF"/>
          </w:rPr>
          <w:t>пунктом 2.1</w:t>
        </w:r>
      </w:hyperlink>
      <w:r>
        <w:t xml:space="preserve"> настоящего Порядка, представляют в комиссию заявку для участия в отборе (далее - заявка), в состав которой входят следующие документы (информация):</w:t>
      </w:r>
    </w:p>
    <w:p w14:paraId="70ED474D" w14:textId="77777777" w:rsidR="006558CE" w:rsidRDefault="006558CE">
      <w:pPr>
        <w:pStyle w:val="ConsPlusNormal"/>
        <w:spacing w:before="200"/>
        <w:ind w:firstLine="540"/>
        <w:jc w:val="both"/>
      </w:pPr>
      <w:hyperlink w:anchor="P295">
        <w:r>
          <w:rPr>
            <w:color w:val="0000FF"/>
          </w:rPr>
          <w:t>заявление</w:t>
        </w:r>
      </w:hyperlink>
      <w:r>
        <w:t xml:space="preserve"> об участии в отборе на право получения субсидии на финансовое обеспечение затрат, связанных с оказанием безвозмездных информационных, консультационных и(или) образовательных услуг в сфере предпринимательской деятельности, предусматривающее в том числе согласие организации инфраструктуры на публикацию (размещение) в информационно-телекоммуникационной сети "Интернет" информации об организации инфраструктуры, о подаваемой организацией инфраструктуры заявке, по форме согласно приложению 1 к настоящему Порядку;</w:t>
      </w:r>
    </w:p>
    <w:p w14:paraId="59D5381A" w14:textId="77777777" w:rsidR="006558CE" w:rsidRDefault="006558CE">
      <w:pPr>
        <w:pStyle w:val="ConsPlusNormal"/>
        <w:jc w:val="both"/>
      </w:pPr>
      <w:r>
        <w:t xml:space="preserve">(в ред. </w:t>
      </w:r>
      <w:hyperlink r:id="rId56">
        <w:r>
          <w:rPr>
            <w:color w:val="0000FF"/>
          </w:rPr>
          <w:t>Постановления</w:t>
        </w:r>
      </w:hyperlink>
      <w:r>
        <w:t xml:space="preserve"> Правительства Ленинградской области от 31.03.2023 N 211)</w:t>
      </w:r>
    </w:p>
    <w:p w14:paraId="63D62345" w14:textId="77777777" w:rsidR="006558CE" w:rsidRDefault="006558CE">
      <w:pPr>
        <w:pStyle w:val="ConsPlusNormal"/>
        <w:spacing w:before="200"/>
        <w:ind w:firstLine="540"/>
        <w:jc w:val="both"/>
      </w:pPr>
      <w:r>
        <w:t>пояснительная записка к заявке, содержащая экономическое обоснование затрат в связи с оказанием безвозмездных информационных, консультационных и(или) образовательных услуг и планируемые значения результата (результатов) предоставления субсидии и характеристик (показателей, необходимых для достижения результатов предоставления субсидии);</w:t>
      </w:r>
    </w:p>
    <w:p w14:paraId="29140880" w14:textId="77777777" w:rsidR="006558CE" w:rsidRDefault="006558CE">
      <w:pPr>
        <w:pStyle w:val="ConsPlusNormal"/>
        <w:jc w:val="both"/>
      </w:pPr>
      <w:r>
        <w:t xml:space="preserve">(в ред. </w:t>
      </w:r>
      <w:hyperlink r:id="rId57">
        <w:r>
          <w:rPr>
            <w:color w:val="0000FF"/>
          </w:rPr>
          <w:t>Постановления</w:t>
        </w:r>
      </w:hyperlink>
      <w:r>
        <w:t xml:space="preserve"> Правительства Ленинградской области от 26.01.2023 N 57)</w:t>
      </w:r>
    </w:p>
    <w:p w14:paraId="0096E8B3" w14:textId="77777777" w:rsidR="006558CE" w:rsidRDefault="006558CE">
      <w:pPr>
        <w:pStyle w:val="ConsPlusNormal"/>
        <w:spacing w:before="200"/>
        <w:ind w:firstLine="540"/>
        <w:jc w:val="both"/>
      </w:pPr>
      <w:hyperlink w:anchor="P376">
        <w:r>
          <w:rPr>
            <w:color w:val="0000FF"/>
          </w:rPr>
          <w:t>смета</w:t>
        </w:r>
      </w:hyperlink>
      <w:r>
        <w:t xml:space="preserve"> затрат, связанных с оказанием безвозмездных информационных, консультационных и(или) образовательных услуг в сфере предпринимательской деятельности (далее - смета затрат), по форме согласно приложению 2 к настоящему Порядку;</w:t>
      </w:r>
    </w:p>
    <w:p w14:paraId="3869D878" w14:textId="77777777" w:rsidR="006558CE" w:rsidRDefault="006558CE">
      <w:pPr>
        <w:pStyle w:val="ConsPlusNormal"/>
        <w:spacing w:before="200"/>
        <w:ind w:firstLine="540"/>
        <w:jc w:val="both"/>
      </w:pPr>
      <w:r>
        <w:t>копии учредительных документов и выписка из протокола заседания высшего органа управления о включении в состав высшего органа управления представителей исполнительно-распорядительных органов местного самоуправления муниципальных образований Ленинградской области с указанием фамилии, имени, отчества и должности, заверенные подписью руководителя (иного уполномоченного лица) и печатью организации инфраструктуры (при наличии);</w:t>
      </w:r>
    </w:p>
    <w:p w14:paraId="4FA24B56" w14:textId="77777777" w:rsidR="006558CE" w:rsidRDefault="006558CE">
      <w:pPr>
        <w:pStyle w:val="ConsPlusNormal"/>
        <w:jc w:val="both"/>
      </w:pPr>
      <w:r>
        <w:t xml:space="preserve">(в ред. </w:t>
      </w:r>
      <w:hyperlink r:id="rId58">
        <w:r>
          <w:rPr>
            <w:color w:val="0000FF"/>
          </w:rPr>
          <w:t>Постановления</w:t>
        </w:r>
      </w:hyperlink>
      <w:r>
        <w:t xml:space="preserve"> Правительства Ленинградской области от 31.03.2023 N 211)</w:t>
      </w:r>
    </w:p>
    <w:p w14:paraId="2030FC15" w14:textId="77777777" w:rsidR="006558CE" w:rsidRDefault="006558CE">
      <w:pPr>
        <w:pStyle w:val="ConsPlusNormal"/>
        <w:spacing w:before="200"/>
        <w:ind w:firstLine="540"/>
        <w:jc w:val="both"/>
      </w:pPr>
      <w:r>
        <w:t>копия документа, подтверждающего полномочия руководителя или иного уполномоченного лица организации инфраструктуры, заверенная подписью руководителя (иного уполномоченного лица) и печатью организации инфраструктуры (при наличии);</w:t>
      </w:r>
    </w:p>
    <w:p w14:paraId="1243834E" w14:textId="77777777" w:rsidR="006558CE" w:rsidRDefault="006558CE">
      <w:pPr>
        <w:pStyle w:val="ConsPlusNormal"/>
        <w:spacing w:before="200"/>
        <w:ind w:firstLine="540"/>
        <w:jc w:val="both"/>
      </w:pPr>
      <w: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организация инфраструктуры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4310FA5D" w14:textId="77777777" w:rsidR="006558CE" w:rsidRDefault="006558CE">
      <w:pPr>
        <w:pStyle w:val="ConsPlusNormal"/>
        <w:jc w:val="both"/>
      </w:pPr>
      <w:r>
        <w:t xml:space="preserve">(в ред. </w:t>
      </w:r>
      <w:hyperlink r:id="rId59">
        <w:r>
          <w:rPr>
            <w:color w:val="0000FF"/>
          </w:rPr>
          <w:t>Постановления</w:t>
        </w:r>
      </w:hyperlink>
      <w:r>
        <w:t xml:space="preserve"> Правительства Ленинградской области от 17.08.2021 N 531)</w:t>
      </w:r>
    </w:p>
    <w:p w14:paraId="7D619002" w14:textId="77777777" w:rsidR="006558CE" w:rsidRDefault="006558CE">
      <w:pPr>
        <w:pStyle w:val="ConsPlusNormal"/>
        <w:spacing w:before="200"/>
        <w:ind w:firstLine="540"/>
        <w:jc w:val="both"/>
      </w:pPr>
      <w: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инфраструктуры;</w:t>
      </w:r>
    </w:p>
    <w:p w14:paraId="22DE8ED8" w14:textId="77777777" w:rsidR="006558CE" w:rsidRDefault="006558CE">
      <w:pPr>
        <w:pStyle w:val="ConsPlusNormal"/>
        <w:spacing w:before="200"/>
        <w:ind w:firstLine="540"/>
        <w:jc w:val="both"/>
      </w:pPr>
      <w:r>
        <w:t xml:space="preserve">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по состоянию на 1-е число месяца, предшествующего месяцу, в котором планируется проведение отбора, просроченной задолженности по возврату в областной бюджет Ленинградской области субсидий, бюджетных инвестиций, предоставленных в </w:t>
      </w:r>
      <w:r>
        <w:lastRenderedPageBreak/>
        <w:t>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14:paraId="4F1AC085" w14:textId="77777777" w:rsidR="006558CE" w:rsidRDefault="006558CE">
      <w:pPr>
        <w:pStyle w:val="ConsPlusNormal"/>
        <w:spacing w:before="200"/>
        <w:ind w:firstLine="540"/>
        <w:jc w:val="both"/>
      </w:pPr>
      <w:r>
        <w:t xml:space="preserve">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организация инфраструктуры не получает средства из областного бюджета Ленинградской области в соответствии с иными нормативными правовыми актами Ленинградской области на цели, указанные в </w:t>
      </w:r>
      <w:hyperlink w:anchor="P76">
        <w:r>
          <w:rPr>
            <w:color w:val="0000FF"/>
          </w:rPr>
          <w:t>пункте 1.3</w:t>
        </w:r>
      </w:hyperlink>
      <w:r>
        <w:t xml:space="preserve"> настоящего Порядка;</w:t>
      </w:r>
    </w:p>
    <w:p w14:paraId="5058962B" w14:textId="77777777" w:rsidR="006558CE" w:rsidRDefault="006558CE">
      <w:pPr>
        <w:pStyle w:val="ConsPlusNormal"/>
        <w:spacing w:before="200"/>
        <w:ind w:firstLine="540"/>
        <w:jc w:val="both"/>
      </w:pPr>
      <w: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организация по состоянию на 1-е число месяца, предшествующего месяцу, в котором планируется проведение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7185C004" w14:textId="77777777" w:rsidR="006558CE" w:rsidRDefault="006558CE">
      <w:pPr>
        <w:pStyle w:val="ConsPlusNormal"/>
        <w:jc w:val="both"/>
      </w:pPr>
      <w:r>
        <w:t xml:space="preserve">(в ред. </w:t>
      </w:r>
      <w:hyperlink r:id="rId60">
        <w:r>
          <w:rPr>
            <w:color w:val="0000FF"/>
          </w:rPr>
          <w:t>Постановления</w:t>
        </w:r>
      </w:hyperlink>
      <w:r>
        <w:t xml:space="preserve"> Правительства Ленинградской области от 26.01.2023 N 57)</w:t>
      </w:r>
    </w:p>
    <w:p w14:paraId="332455D6" w14:textId="77777777" w:rsidR="006558CE" w:rsidRDefault="006558CE">
      <w:pPr>
        <w:pStyle w:val="ConsPlusNormal"/>
        <w:spacing w:before="200"/>
        <w:ind w:firstLine="540"/>
        <w:jc w:val="both"/>
      </w:pPr>
      <w: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размер заработной платы работников не ниже размера, установленного региональным соглашением о минимальной заработной плате в Ленинградской области;</w:t>
      </w:r>
    </w:p>
    <w:p w14:paraId="13FDBA4D" w14:textId="77777777" w:rsidR="006558CE" w:rsidRDefault="006558CE">
      <w:pPr>
        <w:pStyle w:val="ConsPlusNormal"/>
        <w:spacing w:before="200"/>
        <w:ind w:firstLine="540"/>
        <w:jc w:val="both"/>
      </w:pPr>
      <w:r>
        <w:t>копия выписки из реестра лицензий на образовательную деятельность (при оказании образовательных услуг), копия сертификата по итогам прохождения специализированных тренингов по подготовке тренеров, выданного Корпорацией (при проведении обучающих программ);</w:t>
      </w:r>
    </w:p>
    <w:p w14:paraId="07E0E15C" w14:textId="77777777" w:rsidR="006558CE" w:rsidRDefault="006558CE">
      <w:pPr>
        <w:pStyle w:val="ConsPlusNormal"/>
        <w:jc w:val="both"/>
      </w:pPr>
      <w:r>
        <w:t xml:space="preserve">(в ред. </w:t>
      </w:r>
      <w:hyperlink r:id="rId61">
        <w:r>
          <w:rPr>
            <w:color w:val="0000FF"/>
          </w:rPr>
          <w:t>Постановления</w:t>
        </w:r>
      </w:hyperlink>
      <w:r>
        <w:t xml:space="preserve"> Правительства Ленинградской области от 26.01.2023 N 57)</w:t>
      </w:r>
    </w:p>
    <w:p w14:paraId="5932418A" w14:textId="77777777" w:rsidR="006558CE" w:rsidRDefault="006558CE">
      <w:pPr>
        <w:pStyle w:val="ConsPlusNormal"/>
        <w:spacing w:before="200"/>
        <w:ind w:firstLine="540"/>
        <w:jc w:val="both"/>
      </w:pPr>
      <w:r>
        <w:t xml:space="preserve">календарный </w:t>
      </w:r>
      <w:hyperlink w:anchor="P455">
        <w:r>
          <w:rPr>
            <w:color w:val="0000FF"/>
          </w:rPr>
          <w:t>план</w:t>
        </w:r>
      </w:hyperlink>
      <w:r>
        <w:t xml:space="preserve"> оказания безвозмездных информационных, консультационных и(или) образовательных услуг по форме согласно приложению 3 к настоящему Порядку в соответствии с перечнем безвозмездных информационных, консультационных и(или) образовательных услуг, оказываемых организациями инфраструктуры поддержки предпринимательства Ленинградской области, утверждаемым нормативным правовым актом Комитета (далее - перечень услуг);</w:t>
      </w:r>
    </w:p>
    <w:p w14:paraId="78093108" w14:textId="77777777" w:rsidR="006558CE" w:rsidRDefault="006558CE">
      <w:pPr>
        <w:pStyle w:val="ConsPlusNormal"/>
        <w:spacing w:before="200"/>
        <w:ind w:firstLine="540"/>
        <w:jc w:val="both"/>
      </w:pPr>
      <w:r>
        <w:t>справка о стоимости одного часа оказания безвозмездной информационной, консультационной и(или) образовательной услуги с использованием МКЦ и(или) без использования МКЦ, заверенная подписью руководителя (иного уполномоченного лица) и печатью организации инфраструктуры (при наличии);</w:t>
      </w:r>
    </w:p>
    <w:p w14:paraId="13AB014F" w14:textId="77777777" w:rsidR="006558CE" w:rsidRDefault="006558CE">
      <w:pPr>
        <w:pStyle w:val="ConsPlusNormal"/>
        <w:spacing w:before="200"/>
        <w:ind w:firstLine="540"/>
        <w:jc w:val="both"/>
      </w:pPr>
      <w:r>
        <w:t>справка, подписанная руководителем организации инфраструктуры (иным уполномоченным лицом) и согласованная с руководителем (иным уполномоченным лицом) Фонда "Фонд поддержки предпринимательства и промышленности Ленинградской области, микрокредитная компания", наделенного функциями единого органа управления организациями инфраструктуры (далее - Фонд), о соответствии Требованиям к организациям инфраструктуры по состоянию на 1-е число месяца, предшествующего месяцу, в котором планируется проведение отбора;</w:t>
      </w:r>
    </w:p>
    <w:p w14:paraId="225E01DA" w14:textId="77777777" w:rsidR="006558CE" w:rsidRDefault="006558CE">
      <w:pPr>
        <w:pStyle w:val="ConsPlusNormal"/>
        <w:jc w:val="both"/>
      </w:pPr>
      <w:r>
        <w:t xml:space="preserve">(абзац введен </w:t>
      </w:r>
      <w:hyperlink r:id="rId62">
        <w:r>
          <w:rPr>
            <w:color w:val="0000FF"/>
          </w:rPr>
          <w:t>Постановлением</w:t>
        </w:r>
      </w:hyperlink>
      <w:r>
        <w:t xml:space="preserve"> Правительства Ленинградской области от 23.11.2021 N 746; в ред. </w:t>
      </w:r>
      <w:hyperlink r:id="rId63">
        <w:r>
          <w:rPr>
            <w:color w:val="0000FF"/>
          </w:rPr>
          <w:t>Постановления</w:t>
        </w:r>
      </w:hyperlink>
      <w:r>
        <w:t xml:space="preserve"> Правительства Ленинградской области от 26.01.2023 N 57)</w:t>
      </w:r>
    </w:p>
    <w:p w14:paraId="0B79CCFC" w14:textId="77777777" w:rsidR="006558CE" w:rsidRDefault="006558CE">
      <w:pPr>
        <w:pStyle w:val="ConsPlusNormal"/>
        <w:spacing w:before="200"/>
        <w:ind w:firstLine="540"/>
        <w:jc w:val="both"/>
      </w:pPr>
      <w:r>
        <w:t xml:space="preserve">согласие на осуществление Комитетом в отношении участника отбора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64">
        <w:r>
          <w:rPr>
            <w:color w:val="0000FF"/>
          </w:rPr>
          <w:t>статьями 268.1</w:t>
        </w:r>
      </w:hyperlink>
      <w:r>
        <w:t xml:space="preserve"> и </w:t>
      </w:r>
      <w:hyperlink r:id="rId65">
        <w:r>
          <w:rPr>
            <w:color w:val="0000FF"/>
          </w:rPr>
          <w:t>269.2</w:t>
        </w:r>
      </w:hyperlink>
      <w:r>
        <w:t xml:space="preserve"> Бюджетного кодекса Российской Федерации и на включение таких положений в соглашение.</w:t>
      </w:r>
    </w:p>
    <w:p w14:paraId="5AB98948" w14:textId="77777777" w:rsidR="006558CE" w:rsidRDefault="006558CE">
      <w:pPr>
        <w:pStyle w:val="ConsPlusNormal"/>
        <w:jc w:val="both"/>
      </w:pPr>
      <w:r>
        <w:t xml:space="preserve">(абзац введен </w:t>
      </w:r>
      <w:hyperlink r:id="rId66">
        <w:r>
          <w:rPr>
            <w:color w:val="0000FF"/>
          </w:rPr>
          <w:t>Постановлением</w:t>
        </w:r>
      </w:hyperlink>
      <w:r>
        <w:t xml:space="preserve"> Правительства Ленинградской области от 26.01.2023 N 57)</w:t>
      </w:r>
    </w:p>
    <w:p w14:paraId="1AD46FAB" w14:textId="77777777" w:rsidR="006558CE" w:rsidRDefault="006558CE">
      <w:pPr>
        <w:pStyle w:val="ConsPlusNormal"/>
        <w:spacing w:before="200"/>
        <w:ind w:firstLine="540"/>
        <w:jc w:val="both"/>
      </w:pPr>
      <w:r>
        <w:t xml:space="preserve">Документы, указанные в настоящем пункте, участник отбора вправе подать в том числе в </w:t>
      </w:r>
      <w:r>
        <w:lastRenderedPageBreak/>
        <w:t>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14:paraId="62CCA4CC" w14:textId="77777777" w:rsidR="006558CE" w:rsidRDefault="006558CE">
      <w:pPr>
        <w:pStyle w:val="ConsPlusNormal"/>
        <w:jc w:val="both"/>
      </w:pPr>
      <w:r>
        <w:t xml:space="preserve">(абзац введен </w:t>
      </w:r>
      <w:hyperlink r:id="rId67">
        <w:r>
          <w:rPr>
            <w:color w:val="0000FF"/>
          </w:rPr>
          <w:t>Постановлением</w:t>
        </w:r>
      </w:hyperlink>
      <w:r>
        <w:t xml:space="preserve"> Правительства Ленинградской области от 05.05.2022 N 292)</w:t>
      </w:r>
    </w:p>
    <w:p w14:paraId="5FDB105B" w14:textId="77777777" w:rsidR="006558CE" w:rsidRDefault="006558CE">
      <w:pPr>
        <w:pStyle w:val="ConsPlusNormal"/>
        <w:spacing w:before="200"/>
        <w:ind w:firstLine="540"/>
        <w:jc w:val="both"/>
      </w:pPr>
      <w:r>
        <w:t>2.4. Участник отбора вправе подать только одну заявку на участие в отборе, указанном в объявлении.</w:t>
      </w:r>
    </w:p>
    <w:p w14:paraId="720F62A0" w14:textId="77777777" w:rsidR="006558CE" w:rsidRDefault="006558CE">
      <w:pPr>
        <w:pStyle w:val="ConsPlusNormal"/>
        <w:spacing w:before="200"/>
        <w:ind w:firstLine="540"/>
        <w:jc w:val="both"/>
      </w:pPr>
      <w:r>
        <w:t>2.5. Заявки, поступившие позднее даты окончания подачи заявок, установленной в объявлении, не рассматриваются.</w:t>
      </w:r>
    </w:p>
    <w:p w14:paraId="53477FB9" w14:textId="77777777" w:rsidR="006558CE" w:rsidRDefault="006558CE">
      <w:pPr>
        <w:pStyle w:val="ConsPlusNormal"/>
        <w:spacing w:before="200"/>
        <w:ind w:firstLine="540"/>
        <w:jc w:val="both"/>
      </w:pPr>
      <w:r>
        <w:t>2.6. Для рассмотрения заявок, а также определения победителей отбора правовым актом Комитета образуется комиссия. В состав комиссии входят лица, замещающие должности государственной гражданской службы в Комитете,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Фонда,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Общественного совета при Комитете.</w:t>
      </w:r>
    </w:p>
    <w:p w14:paraId="78FBAFC0" w14:textId="77777777" w:rsidR="006558CE" w:rsidRDefault="006558CE">
      <w:pPr>
        <w:pStyle w:val="ConsPlusNormal"/>
        <w:jc w:val="both"/>
      </w:pPr>
      <w:r>
        <w:t xml:space="preserve">(в ред. Постановлений Правительства Ленинградской области от 17.08.2021 </w:t>
      </w:r>
      <w:hyperlink r:id="rId68">
        <w:r>
          <w:rPr>
            <w:color w:val="0000FF"/>
          </w:rPr>
          <w:t>N 531</w:t>
        </w:r>
      </w:hyperlink>
      <w:r>
        <w:t xml:space="preserve">, от 05.05.2022 </w:t>
      </w:r>
      <w:hyperlink r:id="rId69">
        <w:r>
          <w:rPr>
            <w:color w:val="0000FF"/>
          </w:rPr>
          <w:t>N 292</w:t>
        </w:r>
      </w:hyperlink>
      <w:r>
        <w:t>)</w:t>
      </w:r>
    </w:p>
    <w:p w14:paraId="6A9246E4" w14:textId="77777777" w:rsidR="006558CE" w:rsidRDefault="006558CE">
      <w:pPr>
        <w:pStyle w:val="ConsPlusNormal"/>
        <w:spacing w:before="200"/>
        <w:ind w:firstLine="540"/>
        <w:jc w:val="both"/>
      </w:pPr>
      <w:r>
        <w:t>Председателем комиссии является председатель Комитета, секретарем комиссии - представитель учреждения. В случае отсутствия председателя комиссии его полномочия исполняет заместитель председателя комиссии.</w:t>
      </w:r>
    </w:p>
    <w:p w14:paraId="08B699A2" w14:textId="77777777" w:rsidR="006558CE" w:rsidRDefault="006558CE">
      <w:pPr>
        <w:pStyle w:val="ConsPlusNormal"/>
        <w:spacing w:before="200"/>
        <w:ind w:firstLine="540"/>
        <w:jc w:val="both"/>
      </w:pPr>
      <w:r>
        <w:t>2.7. Прием заявок осуществляет секретарь комиссии.</w:t>
      </w:r>
    </w:p>
    <w:p w14:paraId="6030988B" w14:textId="77777777" w:rsidR="006558CE" w:rsidRDefault="006558CE">
      <w:pPr>
        <w:pStyle w:val="ConsPlusNormal"/>
        <w:spacing w:before="200"/>
        <w:ind w:firstLine="540"/>
        <w:jc w:val="both"/>
      </w:pPr>
      <w:r>
        <w:t>При приеме заявок секретарь комиссии:</w:t>
      </w:r>
    </w:p>
    <w:p w14:paraId="4358EB48" w14:textId="77777777" w:rsidR="006558CE" w:rsidRDefault="006558CE">
      <w:pPr>
        <w:pStyle w:val="ConsPlusNormal"/>
        <w:spacing w:before="200"/>
        <w:ind w:firstLine="540"/>
        <w:jc w:val="both"/>
      </w:pPr>
      <w:r>
        <w:t xml:space="preserve">1) проверяет наличие и соответствие представленных организацией инфраструктуры документов требованиям, указанным в </w:t>
      </w:r>
      <w:hyperlink w:anchor="P134">
        <w:r>
          <w:rPr>
            <w:color w:val="0000FF"/>
          </w:rPr>
          <w:t>пункте 2.3</w:t>
        </w:r>
      </w:hyperlink>
      <w:r>
        <w:t xml:space="preserve"> настоящего Порядка, соответствие организации инфраструктуры категории и критериям отбора, указанным в </w:t>
      </w:r>
      <w:hyperlink w:anchor="P79">
        <w:r>
          <w:rPr>
            <w:color w:val="0000FF"/>
          </w:rPr>
          <w:t>пунктах 1.5</w:t>
        </w:r>
      </w:hyperlink>
      <w:r>
        <w:t xml:space="preserve"> и </w:t>
      </w:r>
      <w:hyperlink w:anchor="P87">
        <w:r>
          <w:rPr>
            <w:color w:val="0000FF"/>
          </w:rPr>
          <w:t>1.6</w:t>
        </w:r>
      </w:hyperlink>
      <w:r>
        <w:t xml:space="preserve"> настоящего Порядка, требованиям, указанным в </w:t>
      </w:r>
      <w:hyperlink w:anchor="P118">
        <w:r>
          <w:rPr>
            <w:color w:val="0000FF"/>
          </w:rPr>
          <w:t>пункте 2.2</w:t>
        </w:r>
      </w:hyperlink>
      <w:r>
        <w:t xml:space="preserve"> настоящего Порядка, а также проводит проверку достоверности сведений, содержащихся в заявке и представленных документах, путем их сопоставления между собой, регистрирует в журнале заявок не позднее одного рабочего дня, следующего за днем их поступления, и формирует реестр заявок организаций инфраструктуры, участвующих в отборе;</w:t>
      </w:r>
    </w:p>
    <w:p w14:paraId="4546FA61" w14:textId="77777777" w:rsidR="006558CE" w:rsidRDefault="006558CE">
      <w:pPr>
        <w:pStyle w:val="ConsPlusNormal"/>
        <w:spacing w:before="200"/>
        <w:ind w:firstLine="540"/>
        <w:jc w:val="both"/>
      </w:pPr>
      <w:r>
        <w:t>2) запрашивает:</w:t>
      </w:r>
    </w:p>
    <w:p w14:paraId="4F00312E" w14:textId="77777777" w:rsidR="006558CE" w:rsidRDefault="006558CE">
      <w:pPr>
        <w:pStyle w:val="ConsPlusNormal"/>
        <w:spacing w:before="200"/>
        <w:ind w:firstLine="540"/>
        <w:jc w:val="both"/>
      </w:pPr>
      <w:r>
        <w:t>а) в порядке информационного взаимодействия с другими органами государственной власти и организациями:</w:t>
      </w:r>
    </w:p>
    <w:p w14:paraId="556B98A9" w14:textId="77777777" w:rsidR="006558CE" w:rsidRDefault="006558CE">
      <w:pPr>
        <w:pStyle w:val="ConsPlusNormal"/>
        <w:spacing w:before="200"/>
        <w:ind w:firstLine="540"/>
        <w:jc w:val="both"/>
      </w:pPr>
      <w:r>
        <w:t>сведения из Реестра;</w:t>
      </w:r>
    </w:p>
    <w:p w14:paraId="1BCC7B44" w14:textId="77777777" w:rsidR="006558CE" w:rsidRDefault="006558CE">
      <w:pPr>
        <w:pStyle w:val="ConsPlusNormal"/>
        <w:spacing w:before="200"/>
        <w:ind w:firstLine="540"/>
        <w:jc w:val="both"/>
      </w:pPr>
      <w:r>
        <w:t>выписку из Единого государственного реестра юридических лиц, полученную с официального сайта Федеральной налоговой службы с использованием сервиса "Прозрачный бизнес";</w:t>
      </w:r>
    </w:p>
    <w:p w14:paraId="0EA19A73" w14:textId="77777777" w:rsidR="006558CE" w:rsidRDefault="006558CE">
      <w:pPr>
        <w:pStyle w:val="ConsPlusNormal"/>
        <w:jc w:val="both"/>
      </w:pPr>
      <w:r>
        <w:t xml:space="preserve">(в ред. </w:t>
      </w:r>
      <w:hyperlink r:id="rId70">
        <w:r>
          <w:rPr>
            <w:color w:val="0000FF"/>
          </w:rPr>
          <w:t>Постановления</w:t>
        </w:r>
      </w:hyperlink>
      <w:r>
        <w:t xml:space="preserve"> Правительства Ленинградской области от 17.08.2021 N 531)</w:t>
      </w:r>
    </w:p>
    <w:p w14:paraId="68AEF0D6" w14:textId="77777777" w:rsidR="006558CE" w:rsidRDefault="006558CE">
      <w:pPr>
        <w:pStyle w:val="ConsPlusNormal"/>
        <w:spacing w:before="200"/>
        <w:ind w:firstLine="540"/>
        <w:jc w:val="both"/>
      </w:pPr>
      <w:r>
        <w:t>б) через портал системы межведомственного электронного взаимодействия Ленинградской области:</w:t>
      </w:r>
    </w:p>
    <w:p w14:paraId="1A5A3163" w14:textId="77777777" w:rsidR="006558CE" w:rsidRDefault="006558CE">
      <w:pPr>
        <w:pStyle w:val="ConsPlusNormal"/>
        <w:spacing w:before="200"/>
        <w:ind w:firstLine="540"/>
        <w:jc w:val="both"/>
      </w:pPr>
      <w:r>
        <w:t>сведения об отсутствии (наличии)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11256F2C" w14:textId="77777777" w:rsidR="006558CE" w:rsidRDefault="006558CE">
      <w:pPr>
        <w:pStyle w:val="ConsPlusNormal"/>
        <w:spacing w:before="200"/>
        <w:ind w:firstLine="540"/>
        <w:jc w:val="both"/>
      </w:pPr>
      <w:r>
        <w:t>сведения об отсутствии (наличии) задолженности перед государственными внебюджетными фондами Российской Федерации;</w:t>
      </w:r>
    </w:p>
    <w:p w14:paraId="6426940B" w14:textId="77777777" w:rsidR="006558CE" w:rsidRDefault="006558CE">
      <w:pPr>
        <w:pStyle w:val="ConsPlusNormal"/>
        <w:spacing w:before="200"/>
        <w:ind w:firstLine="540"/>
        <w:jc w:val="both"/>
      </w:pPr>
      <w:r>
        <w:t>3) в случае наличия задолженности уведомляет об этом организацию инфраструктуры в течение одного рабочего дня с даты получения ответа на межведомственный запрос;</w:t>
      </w:r>
    </w:p>
    <w:p w14:paraId="370A5884" w14:textId="77777777" w:rsidR="006558CE" w:rsidRDefault="006558CE">
      <w:pPr>
        <w:pStyle w:val="ConsPlusNormal"/>
        <w:spacing w:before="200"/>
        <w:ind w:firstLine="540"/>
        <w:jc w:val="both"/>
      </w:pPr>
      <w:r>
        <w:t xml:space="preserve">4) в случае наличия задолженности по уплате налогов, сборов, страховых взносов, пеней, </w:t>
      </w:r>
      <w:r>
        <w:lastRenderedPageBreak/>
        <w:t>штрафов, процентов, а также задолженности перед государственными внебюджетными фондами Российской Федерации в период действия на территории Ленинградской области режима повышенной готовности или режима чрезвычайной ситуации запрашивает сведения об отсутствии (наличии) задолженности через портал системы межведомственного электронного взаимодействия Ленинградской области по состоянию на дату, предшествующую дате введения соответствующего режима.</w:t>
      </w:r>
    </w:p>
    <w:p w14:paraId="22F296B9" w14:textId="77777777" w:rsidR="006558CE" w:rsidRDefault="006558CE">
      <w:pPr>
        <w:pStyle w:val="ConsPlusNormal"/>
        <w:spacing w:before="200"/>
        <w:ind w:firstLine="540"/>
        <w:jc w:val="both"/>
      </w:pPr>
      <w:r>
        <w:t xml:space="preserve">Организации инфраструктуры вправе дополнительно к документам, предусмотренным </w:t>
      </w:r>
      <w:hyperlink w:anchor="P134">
        <w:r>
          <w:rPr>
            <w:color w:val="0000FF"/>
          </w:rPr>
          <w:t>пунктом 2.3</w:t>
        </w:r>
      </w:hyperlink>
      <w:r>
        <w:t xml:space="preserve"> настоящего Порядка, представить секретарю комиссии до дня проведения отбора, указанного в объявлении в соответствии с </w:t>
      </w:r>
      <w:hyperlink w:anchor="P99">
        <w:r>
          <w:rPr>
            <w:color w:val="0000FF"/>
          </w:rPr>
          <w:t>пунктом 2.1</w:t>
        </w:r>
      </w:hyperlink>
      <w:r>
        <w:t xml:space="preserve"> настоящего Порядка, или непосредственно на заседание комиссии копии документов, подтверждающих оплату указанной задолженности или отсутствие задолженности, и(или) копию соглашения о реструктуризации задолженности, заверенные подписью руководителя (иного уполномоченного лица) и печатью организации инфраструктуры (при наличии).</w:t>
      </w:r>
    </w:p>
    <w:p w14:paraId="4F8CF7B8" w14:textId="77777777" w:rsidR="006558CE" w:rsidRDefault="006558CE">
      <w:pPr>
        <w:pStyle w:val="ConsPlusNormal"/>
        <w:spacing w:before="200"/>
        <w:ind w:firstLine="540"/>
        <w:jc w:val="both"/>
      </w:pPr>
      <w:r>
        <w:t>Документы и сведения, указанные в настоящем подпункте, прикладываются к заявке;</w:t>
      </w:r>
    </w:p>
    <w:p w14:paraId="6E0836BE" w14:textId="77777777" w:rsidR="006558CE" w:rsidRDefault="006558CE">
      <w:pPr>
        <w:pStyle w:val="ConsPlusNormal"/>
        <w:spacing w:before="200"/>
        <w:ind w:firstLine="540"/>
        <w:jc w:val="both"/>
      </w:pPr>
      <w:r>
        <w:t>5) проверяет отсутствие организации инфраструктуры в реестре недобросовестных поставщиков на официальном сайте Единой информационной системы в сфере закупок в информационно-телекоммуникационной сети "Интернет" (www.zakupki.gov.ru),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C28FC40" w14:textId="77777777" w:rsidR="006558CE" w:rsidRDefault="006558CE">
      <w:pPr>
        <w:pStyle w:val="ConsPlusNormal"/>
        <w:jc w:val="both"/>
      </w:pPr>
      <w:r>
        <w:t xml:space="preserve">(в ред. </w:t>
      </w:r>
      <w:hyperlink r:id="rId71">
        <w:r>
          <w:rPr>
            <w:color w:val="0000FF"/>
          </w:rPr>
          <w:t>Постановления</w:t>
        </w:r>
      </w:hyperlink>
      <w:r>
        <w:t xml:space="preserve"> Правительства Ленинградской области от 26.01.2023 N 57)</w:t>
      </w:r>
    </w:p>
    <w:p w14:paraId="5B620C5F" w14:textId="77777777" w:rsidR="006558CE" w:rsidRDefault="006558CE">
      <w:pPr>
        <w:pStyle w:val="ConsPlusNormal"/>
        <w:spacing w:before="200"/>
        <w:ind w:firstLine="540"/>
        <w:jc w:val="both"/>
      </w:pPr>
      <w:r>
        <w:t>2.8. Участники отбора несут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14:paraId="5B8192A5" w14:textId="77777777" w:rsidR="006558CE" w:rsidRDefault="006558CE">
      <w:pPr>
        <w:pStyle w:val="ConsPlusNormal"/>
        <w:spacing w:before="200"/>
        <w:ind w:firstLine="540"/>
        <w:jc w:val="both"/>
      </w:pPr>
      <w:bookmarkStart w:id="8" w:name="P184"/>
      <w:bookmarkEnd w:id="8"/>
      <w:r>
        <w:t xml:space="preserve">2.9. Заседание комиссии проводится в целях рассмотрения заявок, проверки наличия (отсутствия) оснований для отклонения заявки и отказа в предоставлении субсидий в соответствии с </w:t>
      </w:r>
      <w:hyperlink w:anchor="P190">
        <w:r>
          <w:rPr>
            <w:color w:val="0000FF"/>
          </w:rPr>
          <w:t>пунктами 2.13</w:t>
        </w:r>
      </w:hyperlink>
      <w:r>
        <w:t xml:space="preserve"> и </w:t>
      </w:r>
      <w:hyperlink w:anchor="P213">
        <w:r>
          <w:rPr>
            <w:color w:val="0000FF"/>
          </w:rPr>
          <w:t>3.2</w:t>
        </w:r>
      </w:hyperlink>
      <w:r>
        <w:t xml:space="preserve"> настоящего Порядка, а также вынесения рекомендаций по корректировке сметы затрат в случае отклонения от видов затрат, предусмотренных </w:t>
      </w:r>
      <w:hyperlink w:anchor="P232">
        <w:r>
          <w:rPr>
            <w:color w:val="0000FF"/>
          </w:rPr>
          <w:t>пунктом 3.6</w:t>
        </w:r>
      </w:hyperlink>
      <w:r>
        <w:t xml:space="preserve"> настоящего Порядка.</w:t>
      </w:r>
    </w:p>
    <w:p w14:paraId="14E3A0A1" w14:textId="77777777" w:rsidR="006558CE" w:rsidRDefault="006558CE">
      <w:pPr>
        <w:pStyle w:val="ConsPlusNormal"/>
        <w:jc w:val="both"/>
      </w:pPr>
      <w:r>
        <w:t xml:space="preserve">(в ред. Постановлений Правительства Ленинградской области от 17.08.2021 </w:t>
      </w:r>
      <w:hyperlink r:id="rId72">
        <w:r>
          <w:rPr>
            <w:color w:val="0000FF"/>
          </w:rPr>
          <w:t>N 531</w:t>
        </w:r>
      </w:hyperlink>
      <w:r>
        <w:t xml:space="preserve">, от 31.03.2023 </w:t>
      </w:r>
      <w:hyperlink r:id="rId73">
        <w:r>
          <w:rPr>
            <w:color w:val="0000FF"/>
          </w:rPr>
          <w:t>N 211</w:t>
        </w:r>
      </w:hyperlink>
      <w:r>
        <w:t>)</w:t>
      </w:r>
    </w:p>
    <w:p w14:paraId="7B960E69" w14:textId="77777777" w:rsidR="006558CE" w:rsidRDefault="006558CE">
      <w:pPr>
        <w:pStyle w:val="ConsPlusNormal"/>
        <w:spacing w:before="200"/>
        <w:ind w:firstLine="540"/>
        <w:jc w:val="both"/>
      </w:pPr>
      <w:r>
        <w:t>2.10. Заседание комиссии правомочно, если на нем присутствует более половины членов комиссии.</w:t>
      </w:r>
    </w:p>
    <w:p w14:paraId="46B3CEC0" w14:textId="77777777" w:rsidR="006558CE" w:rsidRDefault="006558CE">
      <w:pPr>
        <w:pStyle w:val="ConsPlusNormal"/>
        <w:spacing w:before="200"/>
        <w:ind w:firstLine="540"/>
        <w:jc w:val="both"/>
      </w:pPr>
      <w:r>
        <w:t xml:space="preserve">2.11. Комиссия в срок не более пяти рабочих дней со дня окончания приема заявок рассматривает заявки в соответствии с </w:t>
      </w:r>
      <w:hyperlink w:anchor="P184">
        <w:r>
          <w:rPr>
            <w:color w:val="0000FF"/>
          </w:rPr>
          <w:t>пунктом 2.9</w:t>
        </w:r>
      </w:hyperlink>
      <w:r>
        <w:t xml:space="preserve"> настоящего Порядка. Результаты рассмотрения комиссией заявок оформляются протоколом заседания комиссии не позднее трех рабочих дней со дня рассмотрения заявок, содержащим рекомендации о предоставлении субсидий организациям инфраструктуры, в отношении заявок которых отсутствуют основания для отклонения заявки и отказа в предоставлении субсидий в соответствии с </w:t>
      </w:r>
      <w:hyperlink w:anchor="P190">
        <w:r>
          <w:rPr>
            <w:color w:val="0000FF"/>
          </w:rPr>
          <w:t>пунктами 2.13</w:t>
        </w:r>
      </w:hyperlink>
      <w:r>
        <w:t xml:space="preserve"> и </w:t>
      </w:r>
      <w:hyperlink w:anchor="P213">
        <w:r>
          <w:rPr>
            <w:color w:val="0000FF"/>
          </w:rPr>
          <w:t>3.2</w:t>
        </w:r>
      </w:hyperlink>
      <w:r>
        <w:t xml:space="preserve"> настоящего Порядка, а также об исключении из сметы затрат позиций, не соответствующих видам затрат, предусмотренным </w:t>
      </w:r>
      <w:hyperlink w:anchor="P232">
        <w:r>
          <w:rPr>
            <w:color w:val="0000FF"/>
          </w:rPr>
          <w:t>пунктом 3.6</w:t>
        </w:r>
      </w:hyperlink>
      <w:r>
        <w:t xml:space="preserve"> настоящего Порядка (при наличии).</w:t>
      </w:r>
    </w:p>
    <w:p w14:paraId="7B0F7848" w14:textId="77777777" w:rsidR="006558CE" w:rsidRDefault="006558CE">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31.03.2023 N 211)</w:t>
      </w:r>
    </w:p>
    <w:p w14:paraId="1B866EE0" w14:textId="77777777" w:rsidR="006558CE" w:rsidRDefault="006558CE">
      <w:pPr>
        <w:pStyle w:val="ConsPlusNormal"/>
        <w:spacing w:before="200"/>
        <w:ind w:firstLine="540"/>
        <w:jc w:val="both"/>
      </w:pPr>
      <w:r>
        <w:t>2.12. Заявки рассматриваются комиссией в присутствии руководителя организации инфраструктуры либо лица, уполномоченного в соответствии с действующим законодательством представлять интересы руководителя организации инфраструктуры на заседании комиссии. Руководителям организаций инфраструктуры либо лицам, уполномоченным в соответствии с действующим законодательством представлять их интересы на заседании комиссии, необходимо иметь при себе документы, удостоверяющие личность, и доверенность (для представителей руководителя организации инфраструктуры).</w:t>
      </w:r>
    </w:p>
    <w:p w14:paraId="0F583FA6" w14:textId="77777777" w:rsidR="006558CE" w:rsidRDefault="006558CE">
      <w:pPr>
        <w:pStyle w:val="ConsPlusNormal"/>
        <w:spacing w:before="200"/>
        <w:ind w:firstLine="540"/>
        <w:jc w:val="both"/>
      </w:pPr>
      <w:bookmarkStart w:id="9" w:name="P190"/>
      <w:bookmarkEnd w:id="9"/>
      <w:r>
        <w:t>2.13. Основаниями для отклонения заявки участника отбора на стадии рассмотрения заявок являются:</w:t>
      </w:r>
    </w:p>
    <w:p w14:paraId="478E8697" w14:textId="77777777" w:rsidR="006558CE" w:rsidRDefault="006558CE">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17.08.2021 N 531)</w:t>
      </w:r>
    </w:p>
    <w:p w14:paraId="41CE2D0A" w14:textId="77777777" w:rsidR="006558CE" w:rsidRDefault="006558CE">
      <w:pPr>
        <w:pStyle w:val="ConsPlusNormal"/>
        <w:spacing w:before="200"/>
        <w:ind w:firstLine="540"/>
        <w:jc w:val="both"/>
      </w:pPr>
      <w:r>
        <w:t xml:space="preserve">несоответствие участника отбора категориям, критериям отбора и требованиям, </w:t>
      </w:r>
      <w:r>
        <w:lastRenderedPageBreak/>
        <w:t xml:space="preserve">установленным </w:t>
      </w:r>
      <w:hyperlink w:anchor="P79">
        <w:r>
          <w:rPr>
            <w:color w:val="0000FF"/>
          </w:rPr>
          <w:t>пунктами 1.5</w:t>
        </w:r>
      </w:hyperlink>
      <w:r>
        <w:t xml:space="preserve">, </w:t>
      </w:r>
      <w:hyperlink w:anchor="P87">
        <w:r>
          <w:rPr>
            <w:color w:val="0000FF"/>
          </w:rPr>
          <w:t>1.6</w:t>
        </w:r>
      </w:hyperlink>
      <w:r>
        <w:t xml:space="preserve"> и </w:t>
      </w:r>
      <w:hyperlink w:anchor="P118">
        <w:r>
          <w:rPr>
            <w:color w:val="0000FF"/>
          </w:rPr>
          <w:t>2.2</w:t>
        </w:r>
      </w:hyperlink>
      <w:r>
        <w:t xml:space="preserve"> настоящего Порядка;</w:t>
      </w:r>
    </w:p>
    <w:p w14:paraId="1DA2BED6" w14:textId="77777777" w:rsidR="006558CE" w:rsidRDefault="006558CE">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31.03.2023 N 211)</w:t>
      </w:r>
    </w:p>
    <w:p w14:paraId="077FE84B" w14:textId="77777777" w:rsidR="006558CE" w:rsidRDefault="006558CE">
      <w:pPr>
        <w:pStyle w:val="ConsPlusNormal"/>
        <w:spacing w:before="200"/>
        <w:ind w:firstLine="540"/>
        <w:jc w:val="both"/>
      </w:pPr>
      <w:r>
        <w:t>несоответствие представленных участником отбора заявок и документов требованиям к заявкам участников отбора, установленным в объявлении;</w:t>
      </w:r>
    </w:p>
    <w:p w14:paraId="50FF42D6" w14:textId="77777777" w:rsidR="006558CE" w:rsidRDefault="006558CE">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14:paraId="6BB3F16B" w14:textId="77777777" w:rsidR="006558CE" w:rsidRDefault="006558CE">
      <w:pPr>
        <w:pStyle w:val="ConsPlusNormal"/>
        <w:spacing w:before="200"/>
        <w:ind w:firstLine="540"/>
        <w:jc w:val="both"/>
      </w:pPr>
      <w:r>
        <w:t>подача участником отбора заявки после даты и(или) времени, определенных для подачи заявок в объявлении.</w:t>
      </w:r>
    </w:p>
    <w:p w14:paraId="7141825D" w14:textId="77777777" w:rsidR="006558CE" w:rsidRDefault="006558CE">
      <w:pPr>
        <w:pStyle w:val="ConsPlusNormal"/>
        <w:spacing w:before="200"/>
        <w:ind w:firstLine="540"/>
        <w:jc w:val="both"/>
      </w:pPr>
      <w:bookmarkStart w:id="10" w:name="P197"/>
      <w:bookmarkEnd w:id="10"/>
      <w:r>
        <w:t>2.14. В случае если объем субсидий по согласованным Комитетом сметам затрат превышает объем нераспределенных средств, предусмотренных на предоставление субсидий, субсидии распределяются между победителями отбора пропорционально объему согласованной сметы затрат.</w:t>
      </w:r>
    </w:p>
    <w:p w14:paraId="79332A95" w14:textId="77777777" w:rsidR="006558CE" w:rsidRDefault="006558CE">
      <w:pPr>
        <w:pStyle w:val="ConsPlusNormal"/>
        <w:spacing w:before="200"/>
        <w:ind w:firstLine="540"/>
        <w:jc w:val="both"/>
      </w:pPr>
      <w:r>
        <w:t>2.15. При наличии средств, предусмотренных на указанные цели в бюджетной росписи Комитета, и отсутствии конкурирующих заявок решение о предоставлении субсидии принимается в отношении одной организации инфраструктуры в объеме запрашиваемых средств.</w:t>
      </w:r>
    </w:p>
    <w:p w14:paraId="3AF59F9F" w14:textId="77777777" w:rsidR="006558CE" w:rsidRDefault="006558CE">
      <w:pPr>
        <w:pStyle w:val="ConsPlusNormal"/>
        <w:spacing w:before="200"/>
        <w:ind w:firstLine="540"/>
        <w:jc w:val="both"/>
      </w:pPr>
      <w:bookmarkStart w:id="11" w:name="P199"/>
      <w:bookmarkEnd w:id="11"/>
      <w:r>
        <w:t>2.16. По результатам отбора на основании протокола заседания комиссии, а также в соответствии с выделяемым объемом ассигнований из областного бюджета Ленинградской области правовым актом Комитета (далее - правовой акт) утверждается перечень получателей субсидий в текущем финансовом году.</w:t>
      </w:r>
    </w:p>
    <w:p w14:paraId="7BF97C96" w14:textId="77777777" w:rsidR="006558CE" w:rsidRDefault="006558CE">
      <w:pPr>
        <w:pStyle w:val="ConsPlusNormal"/>
        <w:spacing w:before="200"/>
        <w:ind w:firstLine="540"/>
        <w:jc w:val="both"/>
      </w:pPr>
      <w:r>
        <w:t>Комитет в срок не позднее 14-го календарного дня, следующего за днем издания правового акта, размещает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сети "Интернет" информацию о результатах отбора, включающую:</w:t>
      </w:r>
    </w:p>
    <w:p w14:paraId="2D2D80ED" w14:textId="77777777" w:rsidR="006558CE" w:rsidRDefault="006558CE">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05.05.2022 N 292)</w:t>
      </w:r>
    </w:p>
    <w:p w14:paraId="45B7D672" w14:textId="77777777" w:rsidR="006558CE" w:rsidRDefault="006558CE">
      <w:pPr>
        <w:pStyle w:val="ConsPlusNormal"/>
        <w:spacing w:before="200"/>
        <w:ind w:firstLine="540"/>
        <w:jc w:val="both"/>
      </w:pPr>
      <w:r>
        <w:t>дату, время и место проведения рассмотрения заявок;</w:t>
      </w:r>
    </w:p>
    <w:p w14:paraId="38AA9ECB" w14:textId="77777777" w:rsidR="006558CE" w:rsidRDefault="006558CE">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05.05.2022 N 292)</w:t>
      </w:r>
    </w:p>
    <w:p w14:paraId="049AA140" w14:textId="77777777" w:rsidR="006558CE" w:rsidRDefault="006558CE">
      <w:pPr>
        <w:pStyle w:val="ConsPlusNormal"/>
        <w:spacing w:before="200"/>
        <w:ind w:firstLine="540"/>
        <w:jc w:val="both"/>
      </w:pPr>
      <w:r>
        <w:t>информацию об участниках отбора, заявки которых были рассмотрены;</w:t>
      </w:r>
    </w:p>
    <w:p w14:paraId="3B28BD03" w14:textId="77777777" w:rsidR="006558CE" w:rsidRDefault="006558CE">
      <w:pPr>
        <w:pStyle w:val="ConsPlusNormal"/>
        <w:spacing w:before="200"/>
        <w:ind w:firstLine="540"/>
        <w:jc w:val="both"/>
      </w:pPr>
      <w:r>
        <w:t>информацию об участниках отбора, заявки которых были отклонены, с указанием причин отклонения, в том числе положений объявления, которым не соответствуют такие заявки;</w:t>
      </w:r>
    </w:p>
    <w:p w14:paraId="24E7EEBD" w14:textId="77777777" w:rsidR="006558CE" w:rsidRDefault="006558CE">
      <w:pPr>
        <w:pStyle w:val="ConsPlusNormal"/>
        <w:spacing w:before="200"/>
        <w:ind w:firstLine="540"/>
        <w:jc w:val="both"/>
      </w:pPr>
      <w:r>
        <w:t>наименование получателя субсидии, с которым заключается соглашение, и размер предоставляемой ему субсидии.</w:t>
      </w:r>
    </w:p>
    <w:p w14:paraId="70BE898C" w14:textId="77777777" w:rsidR="006558CE" w:rsidRDefault="006558CE">
      <w:pPr>
        <w:pStyle w:val="ConsPlusNormal"/>
        <w:spacing w:before="200"/>
        <w:ind w:firstLine="540"/>
        <w:jc w:val="both"/>
      </w:pPr>
      <w:r>
        <w:t>2.17. В случае неполного распределения средств, предусмотренных на реализацию мероприятия, Комитет проводит дополнительный отбор в соответствии с настоящим Порядком. Срок окончания приема заявок устанавливается не позднее 1 декабря текущего года.</w:t>
      </w:r>
    </w:p>
    <w:p w14:paraId="58AFA53C" w14:textId="77777777" w:rsidR="006558CE" w:rsidRDefault="006558CE">
      <w:pPr>
        <w:pStyle w:val="ConsPlusNormal"/>
        <w:spacing w:before="200"/>
        <w:ind w:firstLine="540"/>
        <w:jc w:val="both"/>
      </w:pPr>
      <w:r>
        <w:t>2.18. Заявки на участие в отборе могут быть отозваны организацией инфраструктуры до окончания срока приема заявок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отборе.</w:t>
      </w:r>
    </w:p>
    <w:p w14:paraId="6562E5DB" w14:textId="77777777" w:rsidR="006558CE" w:rsidRDefault="006558CE">
      <w:pPr>
        <w:pStyle w:val="ConsPlusNormal"/>
      </w:pPr>
    </w:p>
    <w:p w14:paraId="1E18F474" w14:textId="77777777" w:rsidR="006558CE" w:rsidRDefault="006558CE">
      <w:pPr>
        <w:pStyle w:val="ConsPlusTitle"/>
        <w:jc w:val="center"/>
        <w:outlineLvl w:val="1"/>
      </w:pPr>
      <w:r>
        <w:t>3. Условия и порядок предоставления субсидий</w:t>
      </w:r>
    </w:p>
    <w:p w14:paraId="3E66BD37" w14:textId="77777777" w:rsidR="006558CE" w:rsidRDefault="006558CE">
      <w:pPr>
        <w:pStyle w:val="ConsPlusNormal"/>
        <w:ind w:firstLine="540"/>
        <w:jc w:val="both"/>
      </w:pPr>
    </w:p>
    <w:p w14:paraId="0675ADDE" w14:textId="77777777" w:rsidR="006558CE" w:rsidRDefault="006558CE">
      <w:pPr>
        <w:pStyle w:val="ConsPlusNormal"/>
        <w:ind w:firstLine="540"/>
        <w:jc w:val="both"/>
      </w:pPr>
      <w:r>
        <w:t xml:space="preserve">3.1. Организация инфраструктуры, соответствующая категории и критериям отбора, установленным в </w:t>
      </w:r>
      <w:hyperlink w:anchor="P79">
        <w:r>
          <w:rPr>
            <w:color w:val="0000FF"/>
          </w:rPr>
          <w:t>пунктах 1.5</w:t>
        </w:r>
      </w:hyperlink>
      <w:r>
        <w:t xml:space="preserve"> и </w:t>
      </w:r>
      <w:hyperlink w:anchor="P87">
        <w:r>
          <w:rPr>
            <w:color w:val="0000FF"/>
          </w:rPr>
          <w:t>1.6</w:t>
        </w:r>
      </w:hyperlink>
      <w:r>
        <w:t xml:space="preserve"> настоящего Порядка, требованиям, определенным в </w:t>
      </w:r>
      <w:hyperlink w:anchor="P118">
        <w:r>
          <w:rPr>
            <w:color w:val="0000FF"/>
          </w:rPr>
          <w:t>пункте 2.2</w:t>
        </w:r>
      </w:hyperlink>
      <w:r>
        <w:t xml:space="preserve"> настоящего Порядка, представившая документы, указанные в </w:t>
      </w:r>
      <w:hyperlink w:anchor="P134">
        <w:r>
          <w:rPr>
            <w:color w:val="0000FF"/>
          </w:rPr>
          <w:t>пункте 2.3</w:t>
        </w:r>
      </w:hyperlink>
      <w:r>
        <w:t xml:space="preserve"> настоящего Порядка, признается победителем отбора.</w:t>
      </w:r>
    </w:p>
    <w:p w14:paraId="6B9BCAAE" w14:textId="77777777" w:rsidR="006558CE" w:rsidRDefault="006558CE">
      <w:pPr>
        <w:pStyle w:val="ConsPlusNormal"/>
        <w:spacing w:before="200"/>
        <w:ind w:firstLine="540"/>
        <w:jc w:val="both"/>
      </w:pPr>
      <w:bookmarkStart w:id="12" w:name="P213"/>
      <w:bookmarkEnd w:id="12"/>
      <w:r>
        <w:t xml:space="preserve">3.2. Основаниями для отказа Комитетом в предоставлении организациям инфраструктуры субсидии являются несоответствие организаций инфраструктуры категории, критериям и требованиям, установленным в </w:t>
      </w:r>
      <w:hyperlink w:anchor="P79">
        <w:r>
          <w:rPr>
            <w:color w:val="0000FF"/>
          </w:rPr>
          <w:t>пунктах 1.5</w:t>
        </w:r>
      </w:hyperlink>
      <w:r>
        <w:t xml:space="preserve">, </w:t>
      </w:r>
      <w:hyperlink w:anchor="P87">
        <w:r>
          <w:rPr>
            <w:color w:val="0000FF"/>
          </w:rPr>
          <w:t>1.6</w:t>
        </w:r>
      </w:hyperlink>
      <w:r>
        <w:t xml:space="preserve"> и </w:t>
      </w:r>
      <w:hyperlink w:anchor="P118">
        <w:r>
          <w:rPr>
            <w:color w:val="0000FF"/>
          </w:rPr>
          <w:t>2.2</w:t>
        </w:r>
      </w:hyperlink>
      <w:r>
        <w:t xml:space="preserve"> настоящего Порядка, несоответствие представленных организацией инфраструктуры документов требованиям, указанным в </w:t>
      </w:r>
      <w:hyperlink w:anchor="P134">
        <w:r>
          <w:rPr>
            <w:color w:val="0000FF"/>
          </w:rPr>
          <w:t>пункте 2.3</w:t>
        </w:r>
      </w:hyperlink>
      <w:r>
        <w:t xml:space="preserve"> настоящего Порядка, или непредставление (представление не в полном объеме) указанных документов, установление факта недостоверности представленной организацией инфраструктуры </w:t>
      </w:r>
      <w:r>
        <w:lastRenderedPageBreak/>
        <w:t>информации, неявка на заседание комиссии руководителя организации инфраструктуры или лица, уполномоченного в соответствии с действующим законодательством представлять интересы организации инфраструктуры.</w:t>
      </w:r>
    </w:p>
    <w:p w14:paraId="52BB556B" w14:textId="77777777" w:rsidR="006558CE" w:rsidRDefault="006558CE">
      <w:pPr>
        <w:pStyle w:val="ConsPlusNormal"/>
        <w:spacing w:before="200"/>
        <w:ind w:firstLine="540"/>
        <w:jc w:val="both"/>
      </w:pPr>
      <w:r>
        <w:t xml:space="preserve">3.3. Субсидия предоставляется на основании соглашения, заключаемого в течение 20 рабочих дней со дня издания правового акта, указанного в </w:t>
      </w:r>
      <w:hyperlink w:anchor="P199">
        <w:r>
          <w:rPr>
            <w:color w:val="0000FF"/>
          </w:rPr>
          <w:t>пункте 2.16</w:t>
        </w:r>
      </w:hyperlink>
      <w:r>
        <w:t xml:space="preserve"> настоящего Порядка, в том числе дополнительного соглашения к соглашению, заключенного Комитетом с организацией инфраструктуры в соответствии с типовой формой, утвержденной Комитетом финансов Ленинградской области.</w:t>
      </w:r>
    </w:p>
    <w:p w14:paraId="77C8CC66" w14:textId="77777777" w:rsidR="006558CE" w:rsidRDefault="006558CE">
      <w:pPr>
        <w:pStyle w:val="ConsPlusNormal"/>
        <w:spacing w:before="200"/>
        <w:ind w:firstLine="540"/>
        <w:jc w:val="both"/>
      </w:pPr>
      <w:r>
        <w:t>Соглашение может быть подписано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с использованием усиленной квалифицированной электронной подписи.</w:t>
      </w:r>
    </w:p>
    <w:p w14:paraId="6D565FC9" w14:textId="77777777" w:rsidR="006558CE" w:rsidRDefault="006558CE">
      <w:pPr>
        <w:pStyle w:val="ConsPlusNormal"/>
        <w:jc w:val="both"/>
      </w:pPr>
      <w:r>
        <w:t xml:space="preserve">(абзац введен </w:t>
      </w:r>
      <w:hyperlink r:id="rId79">
        <w:r>
          <w:rPr>
            <w:color w:val="0000FF"/>
          </w:rPr>
          <w:t>Постановлением</w:t>
        </w:r>
      </w:hyperlink>
      <w:r>
        <w:t xml:space="preserve"> Правительства Ленинградской области от 05.05.2022 N 292)</w:t>
      </w:r>
    </w:p>
    <w:p w14:paraId="25A5903E" w14:textId="77777777" w:rsidR="006558CE" w:rsidRDefault="006558CE">
      <w:pPr>
        <w:pStyle w:val="ConsPlusNormal"/>
        <w:spacing w:before="200"/>
        <w:ind w:firstLine="540"/>
        <w:jc w:val="both"/>
      </w:pPr>
      <w:r>
        <w:t>В случае неподписания победителем отбора соглашения в срок, указанный в абзаце первом настоящего пункта, победитель отбора считается уклонившимся от заключения соглашения.</w:t>
      </w:r>
    </w:p>
    <w:p w14:paraId="5B9B557E" w14:textId="77777777" w:rsidR="006558CE" w:rsidRDefault="006558CE">
      <w:pPr>
        <w:pStyle w:val="ConsPlusNormal"/>
        <w:spacing w:before="200"/>
        <w:ind w:firstLine="540"/>
        <w:jc w:val="both"/>
      </w:pPr>
      <w:r>
        <w:t xml:space="preserve">В случае уменьшения Комитету как получателю бюджетных средств ранее доведенных лимитов бюджетных обязательств, указанных в </w:t>
      </w:r>
      <w:hyperlink w:anchor="P78">
        <w:r>
          <w:rPr>
            <w:color w:val="0000FF"/>
          </w:rPr>
          <w:t>пункте 1.4</w:t>
        </w:r>
      </w:hyperlink>
      <w:r>
        <w:t xml:space="preserve">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712B9ABD" w14:textId="77777777" w:rsidR="006558CE" w:rsidRDefault="006558CE">
      <w:pPr>
        <w:pStyle w:val="ConsPlusNormal"/>
        <w:spacing w:before="200"/>
        <w:ind w:firstLine="540"/>
        <w:jc w:val="both"/>
      </w:pPr>
      <w:r>
        <w:t xml:space="preserve">Получатель субсидии обязуется включать в договоры (соглашения), заключенные в целях исполнения обязательств по соглашению, положения о согласии лиц, являющихся поставщиками (подрядчиками, исполнителями)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проверки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w:t>
      </w:r>
      <w:hyperlink r:id="rId80">
        <w:r>
          <w:rPr>
            <w:color w:val="0000FF"/>
          </w:rPr>
          <w:t>статьями 268.1</w:t>
        </w:r>
      </w:hyperlink>
      <w:r>
        <w:t xml:space="preserve"> и </w:t>
      </w:r>
      <w:hyperlink r:id="rId81">
        <w:r>
          <w:rPr>
            <w:color w:val="0000FF"/>
          </w:rPr>
          <w:t>269.2</w:t>
        </w:r>
      </w:hyperlink>
      <w:r>
        <w:t xml:space="preserve"> Бюджетного кодекса Российской Федерации и на включение таких положений в соглашение и запрете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0DC27F1" w14:textId="77777777" w:rsidR="006558CE" w:rsidRDefault="006558CE">
      <w:pPr>
        <w:pStyle w:val="ConsPlusNormal"/>
        <w:jc w:val="both"/>
      </w:pPr>
      <w:r>
        <w:t xml:space="preserve">(абзац введен </w:t>
      </w:r>
      <w:hyperlink r:id="rId82">
        <w:r>
          <w:rPr>
            <w:color w:val="0000FF"/>
          </w:rPr>
          <w:t>Постановлением</w:t>
        </w:r>
      </w:hyperlink>
      <w:r>
        <w:t xml:space="preserve"> Правительства Ленинградской области от 26.01.2023 N 57)</w:t>
      </w:r>
    </w:p>
    <w:p w14:paraId="08F515F5" w14:textId="77777777" w:rsidR="006558CE" w:rsidRDefault="006558CE">
      <w:pPr>
        <w:pStyle w:val="ConsPlusNormal"/>
        <w:spacing w:before="200"/>
        <w:ind w:firstLine="540"/>
        <w:jc w:val="both"/>
      </w:pPr>
      <w:r>
        <w:t>3.4. Перечисление субсидии осуществляется Комитетом финансов Ленинградской области на основании заявки на оплату расходов, представленной Комитетом, на:</w:t>
      </w:r>
    </w:p>
    <w:p w14:paraId="3D57FD78" w14:textId="77777777" w:rsidR="006558CE" w:rsidRDefault="006558CE">
      <w:pPr>
        <w:pStyle w:val="ConsPlusNormal"/>
        <w:spacing w:before="200"/>
        <w:ind w:firstLine="540"/>
        <w:jc w:val="both"/>
      </w:pPr>
      <w:r>
        <w:t>расчетный или корреспондентский счет, открытый получателем субсидии в учреждении Центрального банка Российской Федерации или кредитной организации, указанный в соглашении, в случае если средства не подлежат казначейскому сопровождению в соответствии с бюджетным законодательством Российской Федерации и Ленинградской области;</w:t>
      </w:r>
    </w:p>
    <w:p w14:paraId="73A3B789" w14:textId="77777777" w:rsidR="006558CE" w:rsidRDefault="006558CE">
      <w:pPr>
        <w:pStyle w:val="ConsPlusNormal"/>
        <w:spacing w:before="200"/>
        <w:ind w:firstLine="540"/>
        <w:jc w:val="both"/>
      </w:pPr>
      <w:r>
        <w:t>лицевой счет, открытый получателем субсидии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 в случае если средства подлежат казначейскому сопровождению в соответствии с бюджетным законодательством.</w:t>
      </w:r>
    </w:p>
    <w:p w14:paraId="6AC505E4" w14:textId="77777777" w:rsidR="006558CE" w:rsidRDefault="006558CE">
      <w:pPr>
        <w:pStyle w:val="ConsPlusNormal"/>
        <w:spacing w:before="200"/>
        <w:ind w:firstLine="540"/>
        <w:jc w:val="both"/>
      </w:pPr>
      <w:r>
        <w:t>Заявка на оплату расходов направляется Комитетом в Комитет финансов Ленинградской области в течение 10 рабочих дней с даты заключения соглашения.</w:t>
      </w:r>
    </w:p>
    <w:p w14:paraId="237FF73D" w14:textId="77777777" w:rsidR="006558CE" w:rsidRDefault="006558CE">
      <w:pPr>
        <w:pStyle w:val="ConsPlusNormal"/>
        <w:spacing w:before="200"/>
        <w:ind w:firstLine="540"/>
        <w:jc w:val="both"/>
      </w:pPr>
      <w:r>
        <w:t>В случае если средства субсидий подлежат казначейскому сопровождению, в соглашение подлежат включению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14:paraId="7F3C98ED" w14:textId="77777777" w:rsidR="006558CE" w:rsidRDefault="006558CE">
      <w:pPr>
        <w:pStyle w:val="ConsPlusNormal"/>
        <w:spacing w:before="200"/>
        <w:ind w:firstLine="540"/>
        <w:jc w:val="both"/>
      </w:pPr>
      <w:r>
        <w:t xml:space="preserve">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отбора и(или) </w:t>
      </w:r>
      <w:r>
        <w:lastRenderedPageBreak/>
        <w:t>отказа получателя субсидии от заключения соглашения Комитетом проводится дополнительный отбор в соответствии с настоящим Порядком.</w:t>
      </w:r>
    </w:p>
    <w:p w14:paraId="52C3BE06" w14:textId="77777777" w:rsidR="006558CE" w:rsidRDefault="006558CE">
      <w:pPr>
        <w:pStyle w:val="ConsPlusNormal"/>
        <w:jc w:val="both"/>
      </w:pPr>
      <w:r>
        <w:t xml:space="preserve">(п. 3.4 в ред. </w:t>
      </w:r>
      <w:hyperlink r:id="rId83">
        <w:r>
          <w:rPr>
            <w:color w:val="0000FF"/>
          </w:rPr>
          <w:t>Постановления</w:t>
        </w:r>
      </w:hyperlink>
      <w:r>
        <w:t xml:space="preserve"> Правительства Ленинградской области от 31.03.2023 N 211)</w:t>
      </w:r>
    </w:p>
    <w:p w14:paraId="3A5DC4D2" w14:textId="77777777" w:rsidR="006558CE" w:rsidRDefault="006558CE">
      <w:pPr>
        <w:pStyle w:val="ConsPlusNormal"/>
        <w:spacing w:before="200"/>
        <w:ind w:firstLine="540"/>
        <w:jc w:val="both"/>
      </w:pPr>
      <w:r>
        <w:t>3.5. 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
    <w:p w14:paraId="3A54818F" w14:textId="77777777" w:rsidR="006558CE" w:rsidRDefault="006558CE">
      <w:pPr>
        <w:pStyle w:val="ConsPlusNormal"/>
        <w:spacing w:before="200"/>
        <w:ind w:firstLine="540"/>
        <w:jc w:val="both"/>
      </w:pPr>
      <w:r>
        <w:t xml:space="preserve">В случае принятия Комитетом решения о наличии потребности в использовании остатка субсидии получатель субсидии направляет не использованные в отчетном финансовом году остатки на финансовое обеспечение затрат в пределах и по видам затрат в соответствии с </w:t>
      </w:r>
      <w:hyperlink w:anchor="P232">
        <w:r>
          <w:rPr>
            <w:color w:val="0000FF"/>
          </w:rPr>
          <w:t>пунктами 3.6</w:t>
        </w:r>
      </w:hyperlink>
      <w:r>
        <w:t xml:space="preserve"> и </w:t>
      </w:r>
      <w:hyperlink w:anchor="P241">
        <w:r>
          <w:rPr>
            <w:color w:val="0000FF"/>
          </w:rPr>
          <w:t>3.6.1</w:t>
        </w:r>
      </w:hyperlink>
      <w:r>
        <w:t xml:space="preserve"> настоящего Порядка.</w:t>
      </w:r>
    </w:p>
    <w:p w14:paraId="56FB198C" w14:textId="77777777" w:rsidR="006558CE" w:rsidRDefault="006558CE">
      <w:pPr>
        <w:pStyle w:val="ConsPlusNormal"/>
        <w:spacing w:before="200"/>
        <w:ind w:firstLine="540"/>
        <w:jc w:val="both"/>
      </w:pPr>
      <w:r>
        <w:t>Остаток субсидии, потребность в котором не подтверждена, подлежит возврату получателем субсидии в областной бюджет Ленинградской области в установленный в соглашении срок.</w:t>
      </w:r>
    </w:p>
    <w:p w14:paraId="7A0FFE73" w14:textId="77777777" w:rsidR="006558CE" w:rsidRDefault="006558CE">
      <w:pPr>
        <w:pStyle w:val="ConsPlusNormal"/>
        <w:jc w:val="both"/>
      </w:pPr>
      <w:r>
        <w:t xml:space="preserve">(п. 3.5 в ред. </w:t>
      </w:r>
      <w:hyperlink r:id="rId84">
        <w:r>
          <w:rPr>
            <w:color w:val="0000FF"/>
          </w:rPr>
          <w:t>Постановления</w:t>
        </w:r>
      </w:hyperlink>
      <w:r>
        <w:t xml:space="preserve"> Правительства Ленинградской области от 31.03.2023 N 211)</w:t>
      </w:r>
    </w:p>
    <w:p w14:paraId="52A185E0" w14:textId="77777777" w:rsidR="006558CE" w:rsidRDefault="006558CE">
      <w:pPr>
        <w:pStyle w:val="ConsPlusNormal"/>
        <w:spacing w:before="200"/>
        <w:ind w:firstLine="540"/>
        <w:jc w:val="both"/>
      </w:pPr>
      <w:bookmarkStart w:id="13" w:name="P232"/>
      <w:bookmarkEnd w:id="13"/>
      <w:r>
        <w:t>3.6. Субсидия предоставляется на финансовое обеспечение затрат без учета налога на добавленную стоимость, за исключением получателей субсидии, не являющихся плательщиками налога на добавленную стоимость или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видам затрат:</w:t>
      </w:r>
    </w:p>
    <w:p w14:paraId="1999C535" w14:textId="77777777" w:rsidR="006558CE" w:rsidRDefault="006558CE">
      <w:pPr>
        <w:pStyle w:val="ConsPlusNormal"/>
        <w:spacing w:before="200"/>
        <w:ind w:firstLine="540"/>
        <w:jc w:val="both"/>
      </w:pPr>
      <w:r>
        <w:t>аренда помещений;</w:t>
      </w:r>
    </w:p>
    <w:p w14:paraId="3B2F4C22" w14:textId="77777777" w:rsidR="006558CE" w:rsidRDefault="006558CE">
      <w:pPr>
        <w:pStyle w:val="ConsPlusNormal"/>
        <w:spacing w:before="200"/>
        <w:ind w:firstLine="540"/>
        <w:jc w:val="both"/>
      </w:pPr>
      <w:r>
        <w:t>коммунальные услуги;</w:t>
      </w:r>
    </w:p>
    <w:p w14:paraId="208891F0" w14:textId="77777777" w:rsidR="006558CE" w:rsidRDefault="006558CE">
      <w:pPr>
        <w:pStyle w:val="ConsPlusNormal"/>
        <w:spacing w:before="200"/>
        <w:ind w:firstLine="540"/>
        <w:jc w:val="both"/>
      </w:pPr>
      <w:r>
        <w:t>заработная плата с начислениями, включая премии и дополнительные выплаты сотрудникам, оказывающим безвозмездные информационные, консультационные и(или) образовательные услуги в соответствии с должностными обязанностями;</w:t>
      </w:r>
    </w:p>
    <w:p w14:paraId="32537902" w14:textId="77777777" w:rsidR="006558CE" w:rsidRDefault="006558CE">
      <w:pPr>
        <w:pStyle w:val="ConsPlusNormal"/>
        <w:spacing w:before="200"/>
        <w:ind w:firstLine="540"/>
        <w:jc w:val="both"/>
      </w:pPr>
      <w:r>
        <w:t>услуги связи и интернет-услуги;</w:t>
      </w:r>
    </w:p>
    <w:p w14:paraId="47560CE1" w14:textId="77777777" w:rsidR="006558CE" w:rsidRDefault="006558CE">
      <w:pPr>
        <w:pStyle w:val="ConsPlusNormal"/>
        <w:spacing w:before="200"/>
        <w:ind w:firstLine="540"/>
        <w:jc w:val="both"/>
      </w:pPr>
      <w:r>
        <w:t>накладные расходы (включая канцелярские расходы);</w:t>
      </w:r>
    </w:p>
    <w:p w14:paraId="4B38F4B2" w14:textId="77777777" w:rsidR="006558CE" w:rsidRDefault="006558CE">
      <w:pPr>
        <w:pStyle w:val="ConsPlusNormal"/>
        <w:spacing w:before="200"/>
        <w:ind w:firstLine="540"/>
        <w:jc w:val="both"/>
      </w:pPr>
      <w:r>
        <w:t>заработная плата с начислениями водителю МКЦ (при использовании МКЦ);</w:t>
      </w:r>
    </w:p>
    <w:p w14:paraId="63102C26" w14:textId="77777777" w:rsidR="006558CE" w:rsidRDefault="006558CE">
      <w:pPr>
        <w:pStyle w:val="ConsPlusNormal"/>
        <w:spacing w:before="200"/>
        <w:ind w:firstLine="540"/>
        <w:jc w:val="both"/>
      </w:pPr>
      <w:r>
        <w:t>стоимость обучения и командировочные расходы, в том числе связанные с организацией образовательных мероприятий для предпринимателей за пределами своего муниципального района (при прохождении обучения сотрудников организаций инфраструктуры с целью дальнейшего обучения, консультирования субъектов МСП).</w:t>
      </w:r>
    </w:p>
    <w:p w14:paraId="7E7AA5B0" w14:textId="77777777" w:rsidR="006558CE" w:rsidRDefault="006558CE">
      <w:pPr>
        <w:pStyle w:val="ConsPlusNormal"/>
        <w:jc w:val="both"/>
      </w:pPr>
      <w:r>
        <w:t xml:space="preserve">(п. 3.6 в ред. </w:t>
      </w:r>
      <w:hyperlink r:id="rId85">
        <w:r>
          <w:rPr>
            <w:color w:val="0000FF"/>
          </w:rPr>
          <w:t>Постановления</w:t>
        </w:r>
      </w:hyperlink>
      <w:r>
        <w:t xml:space="preserve"> Правительства Ленинградской области от 31.03.2023 N 211)</w:t>
      </w:r>
    </w:p>
    <w:p w14:paraId="423342C1" w14:textId="77777777" w:rsidR="006558CE" w:rsidRDefault="006558CE">
      <w:pPr>
        <w:pStyle w:val="ConsPlusNormal"/>
        <w:spacing w:before="200"/>
        <w:ind w:firstLine="540"/>
        <w:jc w:val="both"/>
      </w:pPr>
      <w:bookmarkStart w:id="14" w:name="P241"/>
      <w:bookmarkEnd w:id="14"/>
      <w:r>
        <w:t xml:space="preserve">3.6.1. Размер субсидии определяется в соответствии с размером запрашиваемых получателями субсидий сумм по видам затрат, предусмотренных </w:t>
      </w:r>
      <w:hyperlink w:anchor="P232">
        <w:r>
          <w:rPr>
            <w:color w:val="0000FF"/>
          </w:rPr>
          <w:t>пунктом 3.6</w:t>
        </w:r>
      </w:hyperlink>
      <w:r>
        <w:t xml:space="preserve"> настоящего Порядка, рассчитываемых в пределах максимальной стоимости затрат и выделенного объема бюджетных ассигнований из областного бюджета Ленинградской области, с учетом </w:t>
      </w:r>
      <w:hyperlink w:anchor="P197">
        <w:r>
          <w:rPr>
            <w:color w:val="0000FF"/>
          </w:rPr>
          <w:t>пункта 2.14</w:t>
        </w:r>
      </w:hyperlink>
      <w:r>
        <w:t xml:space="preserve"> настоящего Порядка.</w:t>
      </w:r>
    </w:p>
    <w:p w14:paraId="4394BCA8" w14:textId="77777777" w:rsidR="006558CE" w:rsidRDefault="006558CE">
      <w:pPr>
        <w:pStyle w:val="ConsPlusNormal"/>
        <w:spacing w:before="200"/>
        <w:ind w:firstLine="540"/>
        <w:jc w:val="both"/>
      </w:pPr>
      <w:r>
        <w:t xml:space="preserve">Предельная стоимость затрат должна быть не более объема, рассчитанного как произведение максимальной стоимости одного часа информационных, консультационных и образовательных услуг и общего количества часов, указанных в </w:t>
      </w:r>
      <w:hyperlink w:anchor="P455">
        <w:r>
          <w:rPr>
            <w:color w:val="0000FF"/>
          </w:rPr>
          <w:t>приложении 3</w:t>
        </w:r>
      </w:hyperlink>
      <w:r>
        <w:t xml:space="preserve"> к настоящему Порядку.</w:t>
      </w:r>
    </w:p>
    <w:p w14:paraId="3C164B01" w14:textId="77777777" w:rsidR="006558CE" w:rsidRDefault="006558CE">
      <w:pPr>
        <w:pStyle w:val="ConsPlusNormal"/>
        <w:spacing w:before="200"/>
        <w:ind w:firstLine="540"/>
        <w:jc w:val="both"/>
      </w:pPr>
      <w:r>
        <w:t>Предельная стоимость одного часа информационных, консультационных и образовательных услуг в целях предоставления субсидии устанавливается правовым актом Комитета.</w:t>
      </w:r>
    </w:p>
    <w:p w14:paraId="3E483443" w14:textId="77777777" w:rsidR="006558CE" w:rsidRDefault="006558CE">
      <w:pPr>
        <w:pStyle w:val="ConsPlusNormal"/>
        <w:spacing w:before="200"/>
        <w:ind w:firstLine="540"/>
        <w:jc w:val="both"/>
      </w:pPr>
      <w:r>
        <w:t>Получателям субсидии, а также иным юридическим лицам, получающим средства на основании договоров, заключенных с получателями субсидий, запрещается приобретение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14:paraId="7309D271" w14:textId="77777777" w:rsidR="006558CE" w:rsidRDefault="006558CE">
      <w:pPr>
        <w:pStyle w:val="ConsPlusNormal"/>
        <w:jc w:val="both"/>
      </w:pPr>
      <w:r>
        <w:t xml:space="preserve">(п. 3.6.1 введен </w:t>
      </w:r>
      <w:hyperlink r:id="rId86">
        <w:r>
          <w:rPr>
            <w:color w:val="0000FF"/>
          </w:rPr>
          <w:t>Постановлением</w:t>
        </w:r>
      </w:hyperlink>
      <w:r>
        <w:t xml:space="preserve"> Правительства Ленинградской области от 31.03.2023 N 211)</w:t>
      </w:r>
    </w:p>
    <w:p w14:paraId="5ADB2CAA" w14:textId="77777777" w:rsidR="006558CE" w:rsidRDefault="006558CE">
      <w:pPr>
        <w:pStyle w:val="ConsPlusNormal"/>
        <w:spacing w:before="200"/>
        <w:ind w:firstLine="540"/>
        <w:jc w:val="both"/>
      </w:pPr>
      <w:r>
        <w:lastRenderedPageBreak/>
        <w:t xml:space="preserve">3.7. Не подлежат финансовому обеспечению затраты, связанные с оказанием организациями инфраструктуры информационных, консультационных и(или) образовательных услуг субъектам МСП, указанным в </w:t>
      </w:r>
      <w:hyperlink r:id="rId87">
        <w:r>
          <w:rPr>
            <w:color w:val="0000FF"/>
          </w:rPr>
          <w:t>части 3 статьи 14</w:t>
        </w:r>
      </w:hyperlink>
      <w:r>
        <w:t xml:space="preserve"> Федерального закона N 209-ФЗ.</w:t>
      </w:r>
    </w:p>
    <w:p w14:paraId="254D5A17" w14:textId="77777777" w:rsidR="006558CE" w:rsidRDefault="006558CE">
      <w:pPr>
        <w:pStyle w:val="ConsPlusNormal"/>
        <w:jc w:val="both"/>
      </w:pPr>
      <w:r>
        <w:t xml:space="preserve">(в ред. </w:t>
      </w:r>
      <w:hyperlink r:id="rId88">
        <w:r>
          <w:rPr>
            <w:color w:val="0000FF"/>
          </w:rPr>
          <w:t>Постановления</w:t>
        </w:r>
      </w:hyperlink>
      <w:r>
        <w:t xml:space="preserve"> Правительства Ленинградской области от 31.03.2023 N 211)</w:t>
      </w:r>
    </w:p>
    <w:p w14:paraId="2385E026" w14:textId="77777777" w:rsidR="006558CE" w:rsidRDefault="006558CE">
      <w:pPr>
        <w:pStyle w:val="ConsPlusNormal"/>
        <w:spacing w:before="200"/>
        <w:ind w:firstLine="540"/>
        <w:jc w:val="both"/>
      </w:pPr>
      <w:r>
        <w:t>3.8. Не допускается повторное предоставление субсидий по ранее принятым в Комитете, и(или) других органах исполнительной власти Ленинградской области, и(или) в органах местного самоуправления платежным документам, подтверждающим произведенные затраты.</w:t>
      </w:r>
    </w:p>
    <w:p w14:paraId="61F4E9B2" w14:textId="77777777" w:rsidR="006558CE" w:rsidRDefault="006558CE">
      <w:pPr>
        <w:pStyle w:val="ConsPlusNormal"/>
        <w:spacing w:before="200"/>
        <w:ind w:firstLine="540"/>
        <w:jc w:val="both"/>
      </w:pPr>
      <w:r>
        <w:t xml:space="preserve">3.9. Утратил силу с 3 апреля 2023 года. - </w:t>
      </w:r>
      <w:hyperlink r:id="rId89">
        <w:r>
          <w:rPr>
            <w:color w:val="0000FF"/>
          </w:rPr>
          <w:t>Постановление</w:t>
        </w:r>
      </w:hyperlink>
      <w:r>
        <w:t xml:space="preserve"> Правительства Ленинградской области от 31.03.2023 N 211.</w:t>
      </w:r>
    </w:p>
    <w:p w14:paraId="0BB62DFB" w14:textId="77777777" w:rsidR="006558CE" w:rsidRDefault="006558CE">
      <w:pPr>
        <w:pStyle w:val="ConsPlusNormal"/>
        <w:spacing w:before="200"/>
        <w:ind w:firstLine="540"/>
        <w:jc w:val="both"/>
      </w:pPr>
      <w:bookmarkStart w:id="15" w:name="P250"/>
      <w:bookmarkEnd w:id="15"/>
      <w:r>
        <w:t>3.10. Планируемым результатом предоставления субсидии является оказание безвозмездных информационных, и(или) консультационных, и(или) образовательных услуг, в том числе с использованием МКЦ (при наличии МКЦ), субъектам МСП, и(или) самозанятым, и(или) физическим лицам Ленинградской области, заинтересованным в организации предпринимательской деятельности.</w:t>
      </w:r>
    </w:p>
    <w:p w14:paraId="670EA144" w14:textId="77777777" w:rsidR="006558CE" w:rsidRDefault="006558CE">
      <w:pPr>
        <w:pStyle w:val="ConsPlusNormal"/>
        <w:spacing w:before="200"/>
        <w:ind w:firstLine="540"/>
        <w:jc w:val="both"/>
      </w:pPr>
      <w:r>
        <w:t>Характеристиками (показателями, необходимыми для достижения результата предоставления субсидии) (далее - показатели) является количество вновь созданных субъектов МСП и(или) самозанятых и(или) количество вновь созданных рабочих мест субъектами МСП.</w:t>
      </w:r>
    </w:p>
    <w:p w14:paraId="374D988D" w14:textId="77777777" w:rsidR="006558CE" w:rsidRDefault="006558CE">
      <w:pPr>
        <w:pStyle w:val="ConsPlusNormal"/>
        <w:spacing w:before="200"/>
        <w:ind w:firstLine="540"/>
        <w:jc w:val="both"/>
      </w:pPr>
      <w:r>
        <w:t>В соглашении указывается точная дата завершения, конечное значение результата предоставления субсидии и конкретные количественные характеристики показателей, которые не могут иметь значения ниже, чем в году, предшествующем году заключения соглашения (в количественном выражении).</w:t>
      </w:r>
    </w:p>
    <w:p w14:paraId="36E233D0" w14:textId="77777777" w:rsidR="006558CE" w:rsidRDefault="006558CE">
      <w:pPr>
        <w:pStyle w:val="ConsPlusNormal"/>
        <w:jc w:val="both"/>
      </w:pPr>
      <w:r>
        <w:t xml:space="preserve">(п. 3.10 в ред. </w:t>
      </w:r>
      <w:hyperlink r:id="rId90">
        <w:r>
          <w:rPr>
            <w:color w:val="0000FF"/>
          </w:rPr>
          <w:t>Постановления</w:t>
        </w:r>
      </w:hyperlink>
      <w:r>
        <w:t xml:space="preserve"> Правительства Ленинградской области от 31.03.2023 N 211)</w:t>
      </w:r>
    </w:p>
    <w:p w14:paraId="1EEA7D32" w14:textId="77777777" w:rsidR="006558CE" w:rsidRDefault="006558CE">
      <w:pPr>
        <w:pStyle w:val="ConsPlusNormal"/>
      </w:pPr>
    </w:p>
    <w:p w14:paraId="24D19758" w14:textId="77777777" w:rsidR="006558CE" w:rsidRDefault="006558CE">
      <w:pPr>
        <w:pStyle w:val="ConsPlusTitle"/>
        <w:jc w:val="center"/>
        <w:outlineLvl w:val="1"/>
      </w:pPr>
      <w:r>
        <w:t>4. Требования к отчетности</w:t>
      </w:r>
    </w:p>
    <w:p w14:paraId="17A7DCF1" w14:textId="77777777" w:rsidR="006558CE" w:rsidRDefault="006558CE">
      <w:pPr>
        <w:pStyle w:val="ConsPlusNormal"/>
        <w:jc w:val="center"/>
      </w:pPr>
      <w:r>
        <w:t xml:space="preserve">(в ред. </w:t>
      </w:r>
      <w:hyperlink r:id="rId91">
        <w:r>
          <w:rPr>
            <w:color w:val="0000FF"/>
          </w:rPr>
          <w:t>Постановления</w:t>
        </w:r>
      </w:hyperlink>
      <w:r>
        <w:t xml:space="preserve"> Правительства Ленинградской области</w:t>
      </w:r>
    </w:p>
    <w:p w14:paraId="1DD3D874" w14:textId="77777777" w:rsidR="006558CE" w:rsidRDefault="006558CE">
      <w:pPr>
        <w:pStyle w:val="ConsPlusNormal"/>
        <w:jc w:val="center"/>
      </w:pPr>
      <w:r>
        <w:t>от 31.03.2023 N 211)</w:t>
      </w:r>
    </w:p>
    <w:p w14:paraId="632397E1" w14:textId="77777777" w:rsidR="006558CE" w:rsidRDefault="006558CE">
      <w:pPr>
        <w:pStyle w:val="ConsPlusNormal"/>
        <w:ind w:firstLine="540"/>
        <w:jc w:val="both"/>
      </w:pPr>
    </w:p>
    <w:p w14:paraId="6786865A" w14:textId="77777777" w:rsidR="006558CE" w:rsidRDefault="006558CE">
      <w:pPr>
        <w:pStyle w:val="ConsPlusNormal"/>
        <w:ind w:firstLine="540"/>
        <w:jc w:val="both"/>
      </w:pPr>
      <w:r>
        <w:t>4.1. Отчет о расходах, источником финансового обеспечения которых является субсидия, отчет о достижении значения результата предоставления субсидии и его показателей (далее - отчеты) представляются в Комитет ежеквартально нарастающим итогом не позднее 15-го числа месяца, следующего за отчетным периодом, по итогам года - не позднее 20 января года, следующего за отчетным, по формам, определенным типовой формой соглашения, установленной Комитетом финансов Ленинградской области, с приложением документов, подтверждающих в отчетном периоде осуществление расходов за счет субсидии: копий договоров и(или) счетов, копий платежных поручений, документов, подтверждающих прием-передачу товаров и(или) выполненных работ (оказанных услуг).</w:t>
      </w:r>
    </w:p>
    <w:p w14:paraId="2EDD0EF3" w14:textId="77777777" w:rsidR="006558CE" w:rsidRDefault="006558CE">
      <w:pPr>
        <w:pStyle w:val="ConsPlusNormal"/>
        <w:spacing w:before="200"/>
        <w:ind w:firstLine="540"/>
        <w:jc w:val="both"/>
      </w:pPr>
      <w:r>
        <w:t>Отчеты, предусмотренные настоящим Порядком и соглашением, могут быть представлены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с использованием усиленной квалифицированной электронной подписи.</w:t>
      </w:r>
    </w:p>
    <w:p w14:paraId="71935B76" w14:textId="77777777" w:rsidR="006558CE" w:rsidRDefault="006558CE">
      <w:pPr>
        <w:pStyle w:val="ConsPlusNormal"/>
        <w:spacing w:before="200"/>
        <w:ind w:firstLine="540"/>
        <w:jc w:val="both"/>
      </w:pPr>
      <w:r>
        <w:t>4.2. Сроки и формы представления получателем субсидии дополнительной отчетности устанавливаются Комитетом в соглашении.</w:t>
      </w:r>
    </w:p>
    <w:p w14:paraId="3D28C03E" w14:textId="77777777" w:rsidR="006558CE" w:rsidRDefault="006558CE">
      <w:pPr>
        <w:pStyle w:val="ConsPlusNormal"/>
      </w:pPr>
    </w:p>
    <w:p w14:paraId="5F63E675" w14:textId="77777777" w:rsidR="006558CE" w:rsidRDefault="006558CE">
      <w:pPr>
        <w:pStyle w:val="ConsPlusTitle"/>
        <w:jc w:val="center"/>
        <w:outlineLvl w:val="1"/>
      </w:pPr>
      <w:r>
        <w:t>5. Требования об осуществлении контроля (мониторинга)</w:t>
      </w:r>
    </w:p>
    <w:p w14:paraId="168D11D7" w14:textId="77777777" w:rsidR="006558CE" w:rsidRDefault="006558CE">
      <w:pPr>
        <w:pStyle w:val="ConsPlusTitle"/>
        <w:jc w:val="center"/>
      </w:pPr>
      <w:r>
        <w:t>за соблюдением условий и порядка предоставления субсидии</w:t>
      </w:r>
    </w:p>
    <w:p w14:paraId="3CF217D5" w14:textId="77777777" w:rsidR="006558CE" w:rsidRDefault="006558CE">
      <w:pPr>
        <w:pStyle w:val="ConsPlusTitle"/>
        <w:jc w:val="center"/>
      </w:pPr>
      <w:r>
        <w:t>и ответственность за их нарушение</w:t>
      </w:r>
    </w:p>
    <w:p w14:paraId="2E891F18" w14:textId="77777777" w:rsidR="006558CE" w:rsidRDefault="006558CE">
      <w:pPr>
        <w:pStyle w:val="ConsPlusNormal"/>
        <w:jc w:val="center"/>
      </w:pPr>
      <w:r>
        <w:t xml:space="preserve">(в ред. </w:t>
      </w:r>
      <w:hyperlink r:id="rId92">
        <w:r>
          <w:rPr>
            <w:color w:val="0000FF"/>
          </w:rPr>
          <w:t>Постановления</w:t>
        </w:r>
      </w:hyperlink>
      <w:r>
        <w:t xml:space="preserve"> Правительства Ленинградской области</w:t>
      </w:r>
    </w:p>
    <w:p w14:paraId="5D7AB7F4" w14:textId="77777777" w:rsidR="006558CE" w:rsidRDefault="006558CE">
      <w:pPr>
        <w:pStyle w:val="ConsPlusNormal"/>
        <w:jc w:val="center"/>
      </w:pPr>
      <w:r>
        <w:t>от 26.01.2023 N 57)</w:t>
      </w:r>
    </w:p>
    <w:p w14:paraId="47EFFC7C" w14:textId="77777777" w:rsidR="006558CE" w:rsidRDefault="006558CE">
      <w:pPr>
        <w:pStyle w:val="ConsPlusNormal"/>
        <w:jc w:val="center"/>
      </w:pPr>
    </w:p>
    <w:p w14:paraId="5CB5E9A7" w14:textId="77777777" w:rsidR="006558CE" w:rsidRDefault="006558CE">
      <w:pPr>
        <w:pStyle w:val="ConsPlusNormal"/>
        <w:ind w:firstLine="540"/>
        <w:jc w:val="both"/>
      </w:pPr>
      <w:r>
        <w:t xml:space="preserve">5.1. Комитетом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Органами государственного финансового контроля Ленинградской области проводится проверка в соответствии со </w:t>
      </w:r>
      <w:hyperlink r:id="rId93">
        <w:r>
          <w:rPr>
            <w:color w:val="0000FF"/>
          </w:rPr>
          <w:t>статьями 268.1</w:t>
        </w:r>
      </w:hyperlink>
      <w:r>
        <w:t xml:space="preserve"> и </w:t>
      </w:r>
      <w:hyperlink r:id="rId94">
        <w:r>
          <w:rPr>
            <w:color w:val="0000FF"/>
          </w:rPr>
          <w:t>269.2</w:t>
        </w:r>
      </w:hyperlink>
      <w:r>
        <w:t xml:space="preserve"> Бюджетного кодекса Российской Федерации.</w:t>
      </w:r>
    </w:p>
    <w:p w14:paraId="49D185E2" w14:textId="77777777" w:rsidR="006558CE" w:rsidRDefault="006558CE">
      <w:pPr>
        <w:pStyle w:val="ConsPlusNormal"/>
        <w:jc w:val="both"/>
      </w:pPr>
      <w:r>
        <w:t xml:space="preserve">(в ред. </w:t>
      </w:r>
      <w:hyperlink r:id="rId95">
        <w:r>
          <w:rPr>
            <w:color w:val="0000FF"/>
          </w:rPr>
          <w:t>Постановления</w:t>
        </w:r>
      </w:hyperlink>
      <w:r>
        <w:t xml:space="preserve"> Правительства Ленинградской области от 26.01.2023 N 57)</w:t>
      </w:r>
    </w:p>
    <w:p w14:paraId="0609FD41" w14:textId="77777777" w:rsidR="006558CE" w:rsidRDefault="006558CE">
      <w:pPr>
        <w:pStyle w:val="ConsPlusNormal"/>
        <w:spacing w:before="200"/>
        <w:ind w:firstLine="540"/>
        <w:jc w:val="both"/>
      </w:pPr>
      <w:r>
        <w:t xml:space="preserve">Мониторинг достижения результатов предоставления субсидии исходя из достижения </w:t>
      </w:r>
      <w:r>
        <w:lastRenderedPageBreak/>
        <w:t>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осуществляется Комитетом и Комитетом финансов Ленинградской области.</w:t>
      </w:r>
    </w:p>
    <w:p w14:paraId="48456B66" w14:textId="77777777" w:rsidR="006558CE" w:rsidRDefault="006558CE">
      <w:pPr>
        <w:pStyle w:val="ConsPlusNormal"/>
        <w:jc w:val="both"/>
      </w:pPr>
      <w:r>
        <w:t xml:space="preserve">(абзац введен </w:t>
      </w:r>
      <w:hyperlink r:id="rId96">
        <w:r>
          <w:rPr>
            <w:color w:val="0000FF"/>
          </w:rPr>
          <w:t>Постановлением</w:t>
        </w:r>
      </w:hyperlink>
      <w:r>
        <w:t xml:space="preserve"> Правительства Ленинградской области от 05.05.2022 N 292)</w:t>
      </w:r>
    </w:p>
    <w:p w14:paraId="2A35F828" w14:textId="77777777" w:rsidR="006558CE" w:rsidRDefault="006558CE">
      <w:pPr>
        <w:pStyle w:val="ConsPlusNormal"/>
        <w:spacing w:before="200"/>
        <w:ind w:firstLine="540"/>
        <w:jc w:val="both"/>
      </w:pPr>
      <w:bookmarkStart w:id="16" w:name="P273"/>
      <w:bookmarkEnd w:id="16"/>
      <w:r>
        <w:t xml:space="preserve">5.2. В случае нарушения получателями субсидий условий, установленных при предоставлении субсидий, выявленных в том числе по фактам проверок, проведенных Комитетом и(или) органом государственного финансового контроля Ленинградской области, а также в случае недостижения значения результата предоставления субсидии и его характеристик (показателей, необходимых для достижения результата предоставления субсидии), указанных в </w:t>
      </w:r>
      <w:hyperlink w:anchor="P250">
        <w:r>
          <w:rPr>
            <w:color w:val="0000FF"/>
          </w:rPr>
          <w:t>пункте 3.10</w:t>
        </w:r>
      </w:hyperlink>
      <w:r>
        <w:t xml:space="preserve"> настоящего Порядка, соответствующие средства подлежат возврату получателем субсидии в доход областного бюджета:</w:t>
      </w:r>
    </w:p>
    <w:p w14:paraId="737DD0AC" w14:textId="77777777" w:rsidR="006558CE" w:rsidRDefault="006558CE">
      <w:pPr>
        <w:pStyle w:val="ConsPlusNormal"/>
        <w:jc w:val="both"/>
      </w:pPr>
      <w:r>
        <w:t xml:space="preserve">(в ред. </w:t>
      </w:r>
      <w:hyperlink r:id="rId97">
        <w:r>
          <w:rPr>
            <w:color w:val="0000FF"/>
          </w:rPr>
          <w:t>Постановления</w:t>
        </w:r>
      </w:hyperlink>
      <w:r>
        <w:t xml:space="preserve"> Правительства Ленинградской области от 26.01.2023 N 57)</w:t>
      </w:r>
    </w:p>
    <w:p w14:paraId="3CBB54E4" w14:textId="77777777" w:rsidR="006558CE" w:rsidRDefault="006558CE">
      <w:pPr>
        <w:pStyle w:val="ConsPlusNormal"/>
        <w:spacing w:before="200"/>
        <w:ind w:firstLine="540"/>
        <w:jc w:val="both"/>
      </w:pPr>
      <w:r>
        <w:t>на основании письменного требования Комитета - в течение 10 рабочих дней с даты получения указанного требования;</w:t>
      </w:r>
    </w:p>
    <w:p w14:paraId="79B472C9" w14:textId="77777777" w:rsidR="006558CE" w:rsidRDefault="006558CE">
      <w:pPr>
        <w:pStyle w:val="ConsPlusNormal"/>
        <w:jc w:val="both"/>
      </w:pPr>
      <w:r>
        <w:t xml:space="preserve">(в ред. </w:t>
      </w:r>
      <w:hyperlink r:id="rId98">
        <w:r>
          <w:rPr>
            <w:color w:val="0000FF"/>
          </w:rPr>
          <w:t>Постановления</w:t>
        </w:r>
      </w:hyperlink>
      <w:r>
        <w:t xml:space="preserve"> Правительства Ленинградской области от 17.08.2021 N 531)</w:t>
      </w:r>
    </w:p>
    <w:p w14:paraId="1AA47F8F" w14:textId="77777777" w:rsidR="006558CE" w:rsidRDefault="006558CE">
      <w:pPr>
        <w:pStyle w:val="ConsPlusNormal"/>
        <w:spacing w:before="200"/>
        <w:ind w:firstLine="540"/>
        <w:jc w:val="both"/>
      </w:pPr>
      <w:r>
        <w:t>в сроки, установленные в представлении и(или) предписании органа государственного (муниципального) финансового контроля Ленинградской области.</w:t>
      </w:r>
    </w:p>
    <w:p w14:paraId="33BE5236" w14:textId="77777777" w:rsidR="006558CE" w:rsidRDefault="006558CE">
      <w:pPr>
        <w:pStyle w:val="ConsPlusNormal"/>
        <w:spacing w:before="200"/>
        <w:ind w:firstLine="540"/>
        <w:jc w:val="both"/>
      </w:pPr>
      <w:r>
        <w:t xml:space="preserve">5.3. В случае неперечисления получателями субсидий средств субсидий в областной бюджет в течение срока, указанного в </w:t>
      </w:r>
      <w:hyperlink w:anchor="P273">
        <w:r>
          <w:rPr>
            <w:color w:val="0000FF"/>
          </w:rPr>
          <w:t>пункте 5.2</w:t>
        </w:r>
      </w:hyperlink>
      <w:r>
        <w:t xml:space="preserve"> настоящего Порядка, взыскание денежных средств осуществляется в судебном порядке.</w:t>
      </w:r>
    </w:p>
    <w:p w14:paraId="2764C37A" w14:textId="77777777" w:rsidR="006558CE" w:rsidRDefault="006558CE">
      <w:pPr>
        <w:pStyle w:val="ConsPlusNormal"/>
        <w:spacing w:before="200"/>
        <w:ind w:firstLine="540"/>
        <w:jc w:val="both"/>
      </w:pPr>
      <w:r>
        <w:t>5.4. За нарушение срока добровольного возврата суммы субсидии организации инфраструктуры уплачивают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14:paraId="5FABDB56" w14:textId="77777777" w:rsidR="006558CE" w:rsidRDefault="006558CE">
      <w:pPr>
        <w:pStyle w:val="ConsPlusNormal"/>
        <w:spacing w:before="200"/>
        <w:ind w:firstLine="540"/>
        <w:jc w:val="both"/>
      </w:pPr>
      <w:r>
        <w:t>5.5. 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 за каждый день просрочки.</w:t>
      </w:r>
    </w:p>
    <w:p w14:paraId="5F0A5F09" w14:textId="77777777" w:rsidR="006558CE" w:rsidRDefault="006558CE">
      <w:pPr>
        <w:pStyle w:val="ConsPlusNormal"/>
        <w:spacing w:before="200"/>
        <w:ind w:firstLine="540"/>
        <w:jc w:val="both"/>
      </w:pPr>
      <w:r>
        <w:t>5.6. В случае отказа вернуть в добровольном порядке сумму субсидии, подлежащую возврату (с учетом штрафа и неустойки), взыскание денежных средств осуществляется в судебном порядке.</w:t>
      </w:r>
    </w:p>
    <w:p w14:paraId="2BECD295" w14:textId="77777777" w:rsidR="006558CE" w:rsidRDefault="006558CE">
      <w:pPr>
        <w:pStyle w:val="ConsPlusNormal"/>
      </w:pPr>
    </w:p>
    <w:p w14:paraId="375770B3" w14:textId="77777777" w:rsidR="006558CE" w:rsidRDefault="006558CE">
      <w:pPr>
        <w:pStyle w:val="ConsPlusNormal"/>
      </w:pPr>
    </w:p>
    <w:p w14:paraId="308B6350" w14:textId="77777777" w:rsidR="006558CE" w:rsidRDefault="006558CE">
      <w:pPr>
        <w:pStyle w:val="ConsPlusNormal"/>
      </w:pPr>
    </w:p>
    <w:p w14:paraId="6E6DB732" w14:textId="77777777" w:rsidR="006558CE" w:rsidRDefault="006558CE">
      <w:pPr>
        <w:pStyle w:val="ConsPlusNormal"/>
      </w:pPr>
    </w:p>
    <w:p w14:paraId="0219EFC8" w14:textId="77777777" w:rsidR="006558CE" w:rsidRDefault="006558CE">
      <w:pPr>
        <w:pStyle w:val="ConsPlusNormal"/>
      </w:pPr>
    </w:p>
    <w:p w14:paraId="38106D73" w14:textId="77777777" w:rsidR="006558CE" w:rsidRDefault="006558CE">
      <w:pPr>
        <w:pStyle w:val="ConsPlusNormal"/>
        <w:jc w:val="right"/>
        <w:outlineLvl w:val="1"/>
      </w:pPr>
      <w:r>
        <w:t>Приложение 1</w:t>
      </w:r>
    </w:p>
    <w:p w14:paraId="6943AB8B" w14:textId="77777777" w:rsidR="006558CE" w:rsidRDefault="006558CE">
      <w:pPr>
        <w:pStyle w:val="ConsPlusNormal"/>
        <w:jc w:val="right"/>
      </w:pPr>
      <w:r>
        <w:t>к Порядку...</w:t>
      </w:r>
    </w:p>
    <w:p w14:paraId="6418F160" w14:textId="77777777" w:rsidR="006558CE" w:rsidRDefault="0065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58CE" w14:paraId="30CA77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F0CFB6" w14:textId="77777777" w:rsidR="006558CE" w:rsidRDefault="0065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5D38CE" w14:textId="77777777" w:rsidR="006558CE" w:rsidRDefault="0065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591FD0" w14:textId="77777777" w:rsidR="006558CE" w:rsidRDefault="006558CE">
            <w:pPr>
              <w:pStyle w:val="ConsPlusNormal"/>
              <w:jc w:val="center"/>
            </w:pPr>
            <w:r>
              <w:rPr>
                <w:color w:val="392C69"/>
              </w:rPr>
              <w:t>Список изменяющих документов</w:t>
            </w:r>
          </w:p>
          <w:p w14:paraId="2D263466" w14:textId="77777777" w:rsidR="006558CE" w:rsidRDefault="006558CE">
            <w:pPr>
              <w:pStyle w:val="ConsPlusNormal"/>
              <w:jc w:val="center"/>
            </w:pPr>
            <w:r>
              <w:rPr>
                <w:color w:val="392C69"/>
              </w:rPr>
              <w:t>(в ред. Постановлений Правительства Ленинградской области</w:t>
            </w:r>
          </w:p>
          <w:p w14:paraId="2DB4EB9F" w14:textId="77777777" w:rsidR="006558CE" w:rsidRDefault="006558CE">
            <w:pPr>
              <w:pStyle w:val="ConsPlusNormal"/>
              <w:jc w:val="center"/>
            </w:pPr>
            <w:r>
              <w:rPr>
                <w:color w:val="392C69"/>
              </w:rPr>
              <w:t xml:space="preserve">от 26.01.2023 </w:t>
            </w:r>
            <w:hyperlink r:id="rId99">
              <w:r>
                <w:rPr>
                  <w:color w:val="0000FF"/>
                </w:rPr>
                <w:t>N 57</w:t>
              </w:r>
            </w:hyperlink>
            <w:r>
              <w:rPr>
                <w:color w:val="392C69"/>
              </w:rPr>
              <w:t xml:space="preserve">, от 31.03.2023 </w:t>
            </w:r>
            <w:hyperlink r:id="rId100">
              <w:r>
                <w:rPr>
                  <w:color w:val="0000FF"/>
                </w:rPr>
                <w:t>N 211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BFFFF1" w14:textId="77777777" w:rsidR="006558CE" w:rsidRDefault="006558CE">
            <w:pPr>
              <w:pStyle w:val="ConsPlusNormal"/>
            </w:pPr>
          </w:p>
        </w:tc>
      </w:tr>
    </w:tbl>
    <w:p w14:paraId="62563C44" w14:textId="77777777" w:rsidR="006558CE" w:rsidRDefault="006558CE">
      <w:pPr>
        <w:pStyle w:val="ConsPlusNormal"/>
      </w:pPr>
    </w:p>
    <w:p w14:paraId="2152D858" w14:textId="77777777" w:rsidR="006558CE" w:rsidRDefault="006558CE">
      <w:pPr>
        <w:pStyle w:val="ConsPlusNormal"/>
      </w:pPr>
      <w:r>
        <w:t>(Форма)</w:t>
      </w:r>
    </w:p>
    <w:p w14:paraId="02426111" w14:textId="77777777" w:rsidR="006558CE" w:rsidRDefault="006558C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58CE" w14:paraId="673BAB09" w14:textId="77777777">
        <w:tc>
          <w:tcPr>
            <w:tcW w:w="9071" w:type="dxa"/>
            <w:tcBorders>
              <w:top w:val="nil"/>
              <w:left w:val="nil"/>
              <w:bottom w:val="nil"/>
              <w:right w:val="nil"/>
            </w:tcBorders>
          </w:tcPr>
          <w:p w14:paraId="47928C63" w14:textId="77777777" w:rsidR="006558CE" w:rsidRDefault="006558CE">
            <w:pPr>
              <w:pStyle w:val="ConsPlusNormal"/>
              <w:jc w:val="center"/>
            </w:pPr>
            <w:bookmarkStart w:id="17" w:name="P295"/>
            <w:bookmarkEnd w:id="17"/>
            <w:r>
              <w:t>ЗАЯВЛЕНИЕ</w:t>
            </w:r>
          </w:p>
          <w:p w14:paraId="5C20892F" w14:textId="77777777" w:rsidR="006558CE" w:rsidRDefault="006558CE">
            <w:pPr>
              <w:pStyle w:val="ConsPlusNormal"/>
              <w:jc w:val="center"/>
            </w:pPr>
            <w:r>
              <w:t>об участии в отборе на право получения субсидии на финансовое обеспечение затрат, связанных с оказанием безвозмездных информационных, консультационных и(или) образовательных услуг в сфере предпринимательской деятельности</w:t>
            </w:r>
          </w:p>
        </w:tc>
      </w:tr>
    </w:tbl>
    <w:p w14:paraId="771D65BD" w14:textId="77777777" w:rsidR="006558CE" w:rsidRDefault="006558C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6558CE" w14:paraId="6F13CB45" w14:textId="77777777">
        <w:tc>
          <w:tcPr>
            <w:tcW w:w="4989" w:type="dxa"/>
            <w:vAlign w:val="bottom"/>
          </w:tcPr>
          <w:p w14:paraId="3DD4EBF6" w14:textId="77777777" w:rsidR="006558CE" w:rsidRDefault="006558CE">
            <w:pPr>
              <w:pStyle w:val="ConsPlusNormal"/>
            </w:pPr>
            <w:r>
              <w:t>Организация</w:t>
            </w:r>
          </w:p>
        </w:tc>
        <w:tc>
          <w:tcPr>
            <w:tcW w:w="4082" w:type="dxa"/>
          </w:tcPr>
          <w:p w14:paraId="2C6D1037" w14:textId="77777777" w:rsidR="006558CE" w:rsidRDefault="006558CE">
            <w:pPr>
              <w:pStyle w:val="ConsPlusNormal"/>
            </w:pPr>
          </w:p>
        </w:tc>
      </w:tr>
      <w:tr w:rsidR="006558CE" w14:paraId="10325552" w14:textId="77777777">
        <w:tc>
          <w:tcPr>
            <w:tcW w:w="4989" w:type="dxa"/>
            <w:vAlign w:val="bottom"/>
          </w:tcPr>
          <w:p w14:paraId="656A063B" w14:textId="77777777" w:rsidR="006558CE" w:rsidRDefault="006558CE">
            <w:pPr>
              <w:pStyle w:val="ConsPlusNormal"/>
            </w:pPr>
            <w:r>
              <w:t>Юридический адрес</w:t>
            </w:r>
          </w:p>
        </w:tc>
        <w:tc>
          <w:tcPr>
            <w:tcW w:w="4082" w:type="dxa"/>
          </w:tcPr>
          <w:p w14:paraId="2F7E027E" w14:textId="77777777" w:rsidR="006558CE" w:rsidRDefault="006558CE">
            <w:pPr>
              <w:pStyle w:val="ConsPlusNormal"/>
            </w:pPr>
          </w:p>
        </w:tc>
      </w:tr>
      <w:tr w:rsidR="006558CE" w14:paraId="51F8286C" w14:textId="77777777">
        <w:tc>
          <w:tcPr>
            <w:tcW w:w="4989" w:type="dxa"/>
            <w:vAlign w:val="bottom"/>
          </w:tcPr>
          <w:p w14:paraId="75FFF172" w14:textId="77777777" w:rsidR="006558CE" w:rsidRDefault="006558CE">
            <w:pPr>
              <w:pStyle w:val="ConsPlusNormal"/>
            </w:pPr>
            <w:r>
              <w:t>ИНН/КПП</w:t>
            </w:r>
          </w:p>
        </w:tc>
        <w:tc>
          <w:tcPr>
            <w:tcW w:w="4082" w:type="dxa"/>
          </w:tcPr>
          <w:p w14:paraId="76DE8744" w14:textId="77777777" w:rsidR="006558CE" w:rsidRDefault="006558CE">
            <w:pPr>
              <w:pStyle w:val="ConsPlusNormal"/>
            </w:pPr>
          </w:p>
        </w:tc>
      </w:tr>
      <w:tr w:rsidR="006558CE" w14:paraId="33D09C4E" w14:textId="77777777">
        <w:tc>
          <w:tcPr>
            <w:tcW w:w="4989" w:type="dxa"/>
            <w:vAlign w:val="bottom"/>
          </w:tcPr>
          <w:p w14:paraId="3833A6A7" w14:textId="77777777" w:rsidR="006558CE" w:rsidRDefault="006558CE">
            <w:pPr>
              <w:pStyle w:val="ConsPlusNormal"/>
            </w:pPr>
            <w:r>
              <w:lastRenderedPageBreak/>
              <w:t>ОГРН</w:t>
            </w:r>
          </w:p>
        </w:tc>
        <w:tc>
          <w:tcPr>
            <w:tcW w:w="4082" w:type="dxa"/>
          </w:tcPr>
          <w:p w14:paraId="308D3254" w14:textId="77777777" w:rsidR="006558CE" w:rsidRDefault="006558CE">
            <w:pPr>
              <w:pStyle w:val="ConsPlusNormal"/>
            </w:pPr>
          </w:p>
        </w:tc>
      </w:tr>
      <w:tr w:rsidR="006558CE" w14:paraId="24987CA7" w14:textId="77777777">
        <w:tc>
          <w:tcPr>
            <w:tcW w:w="4989" w:type="dxa"/>
            <w:vAlign w:val="bottom"/>
          </w:tcPr>
          <w:p w14:paraId="6509235E" w14:textId="77777777" w:rsidR="006558CE" w:rsidRDefault="006558CE">
            <w:pPr>
              <w:pStyle w:val="ConsPlusNormal"/>
            </w:pPr>
            <w:r>
              <w:t>Расчетный счет</w:t>
            </w:r>
          </w:p>
        </w:tc>
        <w:tc>
          <w:tcPr>
            <w:tcW w:w="4082" w:type="dxa"/>
          </w:tcPr>
          <w:p w14:paraId="2A9EAE7B" w14:textId="77777777" w:rsidR="006558CE" w:rsidRDefault="006558CE">
            <w:pPr>
              <w:pStyle w:val="ConsPlusNormal"/>
            </w:pPr>
          </w:p>
        </w:tc>
      </w:tr>
      <w:tr w:rsidR="006558CE" w14:paraId="6DFE8F25" w14:textId="77777777">
        <w:tc>
          <w:tcPr>
            <w:tcW w:w="4989" w:type="dxa"/>
            <w:vAlign w:val="bottom"/>
          </w:tcPr>
          <w:p w14:paraId="08F2CF97" w14:textId="77777777" w:rsidR="006558CE" w:rsidRDefault="006558CE">
            <w:pPr>
              <w:pStyle w:val="ConsPlusNormal"/>
            </w:pPr>
            <w:r>
              <w:t>Корреспондентский счет</w:t>
            </w:r>
          </w:p>
        </w:tc>
        <w:tc>
          <w:tcPr>
            <w:tcW w:w="4082" w:type="dxa"/>
          </w:tcPr>
          <w:p w14:paraId="66127AD1" w14:textId="77777777" w:rsidR="006558CE" w:rsidRDefault="006558CE">
            <w:pPr>
              <w:pStyle w:val="ConsPlusNormal"/>
            </w:pPr>
          </w:p>
        </w:tc>
      </w:tr>
      <w:tr w:rsidR="006558CE" w14:paraId="24213F37" w14:textId="77777777">
        <w:tc>
          <w:tcPr>
            <w:tcW w:w="4989" w:type="dxa"/>
            <w:vAlign w:val="bottom"/>
          </w:tcPr>
          <w:p w14:paraId="59C67BDF" w14:textId="77777777" w:rsidR="006558CE" w:rsidRDefault="006558CE">
            <w:pPr>
              <w:pStyle w:val="ConsPlusNormal"/>
            </w:pPr>
            <w:r>
              <w:t>Наименование банка</w:t>
            </w:r>
          </w:p>
        </w:tc>
        <w:tc>
          <w:tcPr>
            <w:tcW w:w="4082" w:type="dxa"/>
          </w:tcPr>
          <w:p w14:paraId="2E8AF68D" w14:textId="77777777" w:rsidR="006558CE" w:rsidRDefault="006558CE">
            <w:pPr>
              <w:pStyle w:val="ConsPlusNormal"/>
            </w:pPr>
          </w:p>
        </w:tc>
      </w:tr>
      <w:tr w:rsidR="006558CE" w14:paraId="4EC062F5" w14:textId="77777777">
        <w:tc>
          <w:tcPr>
            <w:tcW w:w="4989" w:type="dxa"/>
            <w:vAlign w:val="bottom"/>
          </w:tcPr>
          <w:p w14:paraId="2A82D91A" w14:textId="77777777" w:rsidR="006558CE" w:rsidRDefault="006558CE">
            <w:pPr>
              <w:pStyle w:val="ConsPlusNormal"/>
            </w:pPr>
            <w:r>
              <w:t>БИК</w:t>
            </w:r>
          </w:p>
        </w:tc>
        <w:tc>
          <w:tcPr>
            <w:tcW w:w="4082" w:type="dxa"/>
          </w:tcPr>
          <w:p w14:paraId="78CF9628" w14:textId="77777777" w:rsidR="006558CE" w:rsidRDefault="006558CE">
            <w:pPr>
              <w:pStyle w:val="ConsPlusNormal"/>
            </w:pPr>
          </w:p>
        </w:tc>
      </w:tr>
      <w:tr w:rsidR="006558CE" w14:paraId="60112F69" w14:textId="77777777">
        <w:tc>
          <w:tcPr>
            <w:tcW w:w="4989" w:type="dxa"/>
            <w:vAlign w:val="bottom"/>
          </w:tcPr>
          <w:p w14:paraId="45A13688" w14:textId="77777777" w:rsidR="006558CE" w:rsidRDefault="006558CE">
            <w:pPr>
              <w:pStyle w:val="ConsPlusNormal"/>
            </w:pPr>
            <w:r>
              <w:t>Применяемая система налогообложения</w:t>
            </w:r>
          </w:p>
        </w:tc>
        <w:tc>
          <w:tcPr>
            <w:tcW w:w="4082" w:type="dxa"/>
          </w:tcPr>
          <w:p w14:paraId="54B5DDF7" w14:textId="77777777" w:rsidR="006558CE" w:rsidRDefault="006558CE">
            <w:pPr>
              <w:pStyle w:val="ConsPlusNormal"/>
            </w:pPr>
          </w:p>
        </w:tc>
      </w:tr>
      <w:tr w:rsidR="006558CE" w14:paraId="44280461" w14:textId="77777777">
        <w:tc>
          <w:tcPr>
            <w:tcW w:w="4989" w:type="dxa"/>
            <w:vAlign w:val="bottom"/>
          </w:tcPr>
          <w:p w14:paraId="0E54B174" w14:textId="77777777" w:rsidR="006558CE" w:rsidRDefault="006558CE">
            <w:pPr>
              <w:pStyle w:val="ConsPlusNormal"/>
            </w:pPr>
            <w:r>
              <w:t>Номер телефона, e-mail</w:t>
            </w:r>
          </w:p>
        </w:tc>
        <w:tc>
          <w:tcPr>
            <w:tcW w:w="4082" w:type="dxa"/>
          </w:tcPr>
          <w:p w14:paraId="62286E9A" w14:textId="77777777" w:rsidR="006558CE" w:rsidRDefault="006558CE">
            <w:pPr>
              <w:pStyle w:val="ConsPlusNormal"/>
            </w:pPr>
          </w:p>
        </w:tc>
      </w:tr>
      <w:tr w:rsidR="006558CE" w14:paraId="1A40FEBB" w14:textId="77777777">
        <w:tc>
          <w:tcPr>
            <w:tcW w:w="4989" w:type="dxa"/>
            <w:vAlign w:val="bottom"/>
          </w:tcPr>
          <w:p w14:paraId="4E3CCF6F" w14:textId="77777777" w:rsidR="006558CE" w:rsidRDefault="006558CE">
            <w:pPr>
              <w:pStyle w:val="ConsPlusNormal"/>
            </w:pPr>
            <w:r>
              <w:t>Размер субсидии (запрашиваемый в соответствующем финансовом году), рублей</w:t>
            </w:r>
          </w:p>
        </w:tc>
        <w:tc>
          <w:tcPr>
            <w:tcW w:w="4082" w:type="dxa"/>
          </w:tcPr>
          <w:p w14:paraId="0DEEB922" w14:textId="77777777" w:rsidR="006558CE" w:rsidRDefault="006558CE">
            <w:pPr>
              <w:pStyle w:val="ConsPlusNormal"/>
            </w:pPr>
          </w:p>
        </w:tc>
      </w:tr>
      <w:tr w:rsidR="006558CE" w14:paraId="647B1A10" w14:textId="77777777">
        <w:tc>
          <w:tcPr>
            <w:tcW w:w="4989" w:type="dxa"/>
            <w:vAlign w:val="bottom"/>
          </w:tcPr>
          <w:p w14:paraId="4A791A4F" w14:textId="77777777" w:rsidR="006558CE" w:rsidRDefault="006558CE">
            <w:pPr>
              <w:pStyle w:val="ConsPlusNormal"/>
            </w:pPr>
            <w:r>
              <w:t>Результат предоставления субсидии</w:t>
            </w:r>
          </w:p>
        </w:tc>
        <w:tc>
          <w:tcPr>
            <w:tcW w:w="4082" w:type="dxa"/>
          </w:tcPr>
          <w:p w14:paraId="22F32264" w14:textId="77777777" w:rsidR="006558CE" w:rsidRDefault="006558CE">
            <w:pPr>
              <w:pStyle w:val="ConsPlusNormal"/>
            </w:pPr>
          </w:p>
        </w:tc>
      </w:tr>
      <w:tr w:rsidR="006558CE" w14:paraId="74B7589F" w14:textId="77777777">
        <w:tc>
          <w:tcPr>
            <w:tcW w:w="4989" w:type="dxa"/>
            <w:vAlign w:val="bottom"/>
          </w:tcPr>
          <w:p w14:paraId="61A3B971" w14:textId="77777777" w:rsidR="006558CE" w:rsidRDefault="006558CE">
            <w:pPr>
              <w:pStyle w:val="ConsPlusNormal"/>
            </w:pPr>
            <w:r>
              <w:t>Значения результата предоставления субсидии и его характеристик (показателей, необходимых для достижения результата предоставления субсидии)</w:t>
            </w:r>
          </w:p>
        </w:tc>
        <w:tc>
          <w:tcPr>
            <w:tcW w:w="4082" w:type="dxa"/>
          </w:tcPr>
          <w:p w14:paraId="610E17E3" w14:textId="77777777" w:rsidR="006558CE" w:rsidRDefault="006558CE">
            <w:pPr>
              <w:pStyle w:val="ConsPlusNormal"/>
            </w:pPr>
          </w:p>
        </w:tc>
      </w:tr>
    </w:tbl>
    <w:p w14:paraId="38CFC0F3" w14:textId="77777777" w:rsidR="006558CE" w:rsidRDefault="006558C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7"/>
        <w:gridCol w:w="1701"/>
        <w:gridCol w:w="3061"/>
        <w:gridCol w:w="340"/>
      </w:tblGrid>
      <w:tr w:rsidR="006558CE" w14:paraId="710E891B" w14:textId="77777777">
        <w:tc>
          <w:tcPr>
            <w:tcW w:w="3969" w:type="dxa"/>
            <w:gridSpan w:val="2"/>
            <w:tcBorders>
              <w:top w:val="nil"/>
              <w:left w:val="nil"/>
              <w:bottom w:val="nil"/>
              <w:right w:val="nil"/>
            </w:tcBorders>
          </w:tcPr>
          <w:p w14:paraId="152A076B" w14:textId="77777777" w:rsidR="006558CE" w:rsidRDefault="006558CE">
            <w:pPr>
              <w:pStyle w:val="ConsPlusNormal"/>
              <w:ind w:firstLine="283"/>
              <w:jc w:val="both"/>
            </w:pPr>
            <w:r>
              <w:t>Подтверждаю, что организация</w:t>
            </w:r>
          </w:p>
        </w:tc>
        <w:tc>
          <w:tcPr>
            <w:tcW w:w="4762" w:type="dxa"/>
            <w:gridSpan w:val="2"/>
            <w:tcBorders>
              <w:top w:val="nil"/>
              <w:left w:val="nil"/>
              <w:bottom w:val="single" w:sz="4" w:space="0" w:color="auto"/>
              <w:right w:val="nil"/>
            </w:tcBorders>
          </w:tcPr>
          <w:p w14:paraId="086B3EE2" w14:textId="77777777" w:rsidR="006558CE" w:rsidRDefault="006558CE">
            <w:pPr>
              <w:pStyle w:val="ConsPlusNormal"/>
              <w:jc w:val="both"/>
            </w:pPr>
          </w:p>
        </w:tc>
        <w:tc>
          <w:tcPr>
            <w:tcW w:w="340" w:type="dxa"/>
            <w:tcBorders>
              <w:top w:val="nil"/>
              <w:left w:val="nil"/>
              <w:bottom w:val="nil"/>
              <w:right w:val="nil"/>
            </w:tcBorders>
          </w:tcPr>
          <w:p w14:paraId="1558219F" w14:textId="77777777" w:rsidR="006558CE" w:rsidRDefault="006558CE">
            <w:pPr>
              <w:pStyle w:val="ConsPlusNormal"/>
              <w:jc w:val="both"/>
            </w:pPr>
            <w:r>
              <w:t>:</w:t>
            </w:r>
          </w:p>
        </w:tc>
      </w:tr>
      <w:tr w:rsidR="006558CE" w14:paraId="136FB5D8" w14:textId="77777777">
        <w:tc>
          <w:tcPr>
            <w:tcW w:w="3969" w:type="dxa"/>
            <w:gridSpan w:val="2"/>
            <w:tcBorders>
              <w:top w:val="nil"/>
              <w:left w:val="nil"/>
              <w:bottom w:val="nil"/>
              <w:right w:val="nil"/>
            </w:tcBorders>
          </w:tcPr>
          <w:p w14:paraId="55AEC16D" w14:textId="77777777" w:rsidR="006558CE" w:rsidRDefault="006558CE">
            <w:pPr>
              <w:pStyle w:val="ConsPlusNormal"/>
              <w:ind w:firstLine="283"/>
              <w:jc w:val="both"/>
            </w:pPr>
          </w:p>
        </w:tc>
        <w:tc>
          <w:tcPr>
            <w:tcW w:w="5102" w:type="dxa"/>
            <w:gridSpan w:val="3"/>
            <w:tcBorders>
              <w:top w:val="nil"/>
              <w:left w:val="nil"/>
              <w:bottom w:val="nil"/>
              <w:right w:val="nil"/>
            </w:tcBorders>
          </w:tcPr>
          <w:p w14:paraId="2C3F4CBD" w14:textId="77777777" w:rsidR="006558CE" w:rsidRDefault="006558CE">
            <w:pPr>
              <w:pStyle w:val="ConsPlusNormal"/>
              <w:jc w:val="center"/>
            </w:pPr>
            <w:r>
              <w:t>(наименование организации)</w:t>
            </w:r>
          </w:p>
        </w:tc>
      </w:tr>
      <w:tr w:rsidR="006558CE" w14:paraId="32083E42" w14:textId="77777777">
        <w:tc>
          <w:tcPr>
            <w:tcW w:w="9071" w:type="dxa"/>
            <w:gridSpan w:val="5"/>
            <w:tcBorders>
              <w:top w:val="nil"/>
              <w:left w:val="nil"/>
              <w:bottom w:val="nil"/>
              <w:right w:val="nil"/>
            </w:tcBorders>
          </w:tcPr>
          <w:p w14:paraId="3F9FE860" w14:textId="77777777" w:rsidR="006558CE" w:rsidRDefault="006558CE">
            <w:pPr>
              <w:pStyle w:val="ConsPlusNormal"/>
              <w:ind w:firstLine="283"/>
              <w:jc w:val="both"/>
            </w:pPr>
            <w:r>
              <w:t>внесена в единый реестр организаций, образующих инфраструктуру поддержки субъектов малого и среднего предпринимательства;</w:t>
            </w:r>
          </w:p>
          <w:p w14:paraId="74A27A99" w14:textId="77777777" w:rsidR="006558CE" w:rsidRDefault="006558CE">
            <w:pPr>
              <w:pStyle w:val="ConsPlusNormal"/>
              <w:ind w:firstLine="283"/>
              <w:jc w:val="both"/>
            </w:pPr>
            <w:r>
              <w:t>осуществляет деятельность на территории ____________________ района Ленинградской области;</w:t>
            </w:r>
          </w:p>
          <w:p w14:paraId="1846239D" w14:textId="77777777" w:rsidR="006558CE" w:rsidRDefault="006558CE">
            <w:pPr>
              <w:pStyle w:val="ConsPlusNormal"/>
              <w:ind w:firstLine="283"/>
              <w:jc w:val="both"/>
            </w:pPr>
            <w:r>
              <w:t>состоит на налоговом учете в ИФНС России по ______________________ району Ленинградской области;</w:t>
            </w:r>
          </w:p>
          <w:p w14:paraId="55D10464" w14:textId="77777777" w:rsidR="006558CE" w:rsidRDefault="006558CE">
            <w:pPr>
              <w:pStyle w:val="ConsPlusNormal"/>
              <w:ind w:firstLine="283"/>
              <w:jc w:val="both"/>
            </w:pPr>
            <w:r>
              <w:t>в соответствии с учредительными документами деятельность направлена на содействие созданию и(или) развитию субъектов МСП, включая оказание консультационной, информационной поддержки и(или) образовательных услуг субъектам МСП, и(или) участникам программы переселения соотечественников в Россию, и(или) самозанятым;</w:t>
            </w:r>
          </w:p>
          <w:p w14:paraId="4EA25FAC" w14:textId="77777777" w:rsidR="006558CE" w:rsidRDefault="006558CE">
            <w:pPr>
              <w:pStyle w:val="ConsPlusNormal"/>
              <w:ind w:firstLine="283"/>
              <w:jc w:val="both"/>
            </w:pPr>
            <w:r>
              <w:t>оказывает консультационную, информационную и иные виды поддержки согласно действующему законодательству;</w:t>
            </w:r>
          </w:p>
          <w:p w14:paraId="463D202D" w14:textId="77777777" w:rsidR="006558CE" w:rsidRDefault="006558CE">
            <w:pPr>
              <w:pStyle w:val="ConsPlusNormal"/>
              <w:ind w:firstLine="283"/>
              <w:jc w:val="both"/>
            </w:pPr>
            <w:r>
              <w:t>дает согласие на публикацию (размещение) в информационно-телекоммуникационной сети "Интернет" информации о</w:t>
            </w:r>
          </w:p>
        </w:tc>
      </w:tr>
      <w:tr w:rsidR="006558CE" w14:paraId="7E89AE62" w14:textId="77777777">
        <w:tc>
          <w:tcPr>
            <w:tcW w:w="3402" w:type="dxa"/>
            <w:tcBorders>
              <w:top w:val="nil"/>
              <w:left w:val="nil"/>
              <w:bottom w:val="single" w:sz="4" w:space="0" w:color="auto"/>
              <w:right w:val="nil"/>
            </w:tcBorders>
          </w:tcPr>
          <w:p w14:paraId="014930A3" w14:textId="77777777" w:rsidR="006558CE" w:rsidRDefault="006558CE">
            <w:pPr>
              <w:pStyle w:val="ConsPlusNormal"/>
              <w:jc w:val="both"/>
            </w:pPr>
          </w:p>
        </w:tc>
        <w:tc>
          <w:tcPr>
            <w:tcW w:w="2268" w:type="dxa"/>
            <w:gridSpan w:val="2"/>
            <w:tcBorders>
              <w:top w:val="nil"/>
              <w:left w:val="nil"/>
              <w:bottom w:val="nil"/>
              <w:right w:val="nil"/>
            </w:tcBorders>
          </w:tcPr>
          <w:p w14:paraId="6FDB9BB4" w14:textId="77777777" w:rsidR="006558CE" w:rsidRDefault="006558CE">
            <w:pPr>
              <w:pStyle w:val="ConsPlusNormal"/>
              <w:jc w:val="both"/>
            </w:pPr>
            <w:r>
              <w:t>, о подаваемой</w:t>
            </w:r>
          </w:p>
        </w:tc>
        <w:tc>
          <w:tcPr>
            <w:tcW w:w="3401" w:type="dxa"/>
            <w:gridSpan w:val="2"/>
            <w:tcBorders>
              <w:top w:val="nil"/>
              <w:left w:val="nil"/>
              <w:bottom w:val="single" w:sz="4" w:space="0" w:color="auto"/>
              <w:right w:val="nil"/>
            </w:tcBorders>
          </w:tcPr>
          <w:p w14:paraId="56F134F6" w14:textId="77777777" w:rsidR="006558CE" w:rsidRDefault="006558CE">
            <w:pPr>
              <w:pStyle w:val="ConsPlusNormal"/>
              <w:jc w:val="both"/>
            </w:pPr>
          </w:p>
        </w:tc>
      </w:tr>
      <w:tr w:rsidR="006558CE" w14:paraId="42A2A137" w14:textId="77777777">
        <w:tc>
          <w:tcPr>
            <w:tcW w:w="3402" w:type="dxa"/>
            <w:tcBorders>
              <w:top w:val="single" w:sz="4" w:space="0" w:color="auto"/>
              <w:left w:val="nil"/>
              <w:bottom w:val="nil"/>
              <w:right w:val="nil"/>
            </w:tcBorders>
          </w:tcPr>
          <w:p w14:paraId="02F3F0D3" w14:textId="77777777" w:rsidR="006558CE" w:rsidRDefault="006558CE">
            <w:pPr>
              <w:pStyle w:val="ConsPlusNormal"/>
              <w:jc w:val="center"/>
            </w:pPr>
            <w:r>
              <w:t>(наименование организации)</w:t>
            </w:r>
          </w:p>
        </w:tc>
        <w:tc>
          <w:tcPr>
            <w:tcW w:w="2268" w:type="dxa"/>
            <w:gridSpan w:val="2"/>
            <w:tcBorders>
              <w:top w:val="nil"/>
              <w:left w:val="nil"/>
              <w:bottom w:val="nil"/>
              <w:right w:val="nil"/>
            </w:tcBorders>
          </w:tcPr>
          <w:p w14:paraId="636A6EA5" w14:textId="77777777" w:rsidR="006558CE" w:rsidRDefault="006558CE">
            <w:pPr>
              <w:pStyle w:val="ConsPlusNormal"/>
              <w:jc w:val="center"/>
            </w:pPr>
          </w:p>
        </w:tc>
        <w:tc>
          <w:tcPr>
            <w:tcW w:w="3401" w:type="dxa"/>
            <w:gridSpan w:val="2"/>
            <w:tcBorders>
              <w:top w:val="single" w:sz="4" w:space="0" w:color="auto"/>
              <w:left w:val="nil"/>
              <w:bottom w:val="nil"/>
              <w:right w:val="nil"/>
            </w:tcBorders>
          </w:tcPr>
          <w:p w14:paraId="05239F4B" w14:textId="77777777" w:rsidR="006558CE" w:rsidRDefault="006558CE">
            <w:pPr>
              <w:pStyle w:val="ConsPlusNormal"/>
              <w:jc w:val="center"/>
            </w:pPr>
            <w:r>
              <w:t>(наименование организации)</w:t>
            </w:r>
          </w:p>
        </w:tc>
      </w:tr>
      <w:tr w:rsidR="006558CE" w14:paraId="145A1323" w14:textId="77777777">
        <w:tc>
          <w:tcPr>
            <w:tcW w:w="9071" w:type="dxa"/>
            <w:gridSpan w:val="5"/>
            <w:tcBorders>
              <w:top w:val="nil"/>
              <w:left w:val="nil"/>
              <w:bottom w:val="nil"/>
              <w:right w:val="nil"/>
            </w:tcBorders>
          </w:tcPr>
          <w:p w14:paraId="740F91D2" w14:textId="77777777" w:rsidR="006558CE" w:rsidRDefault="006558CE">
            <w:pPr>
              <w:pStyle w:val="ConsPlusNormal"/>
              <w:jc w:val="both"/>
            </w:pPr>
            <w:r>
              <w:t>заявке.</w:t>
            </w:r>
          </w:p>
        </w:tc>
      </w:tr>
      <w:tr w:rsidR="006558CE" w14:paraId="43EE6B55" w14:textId="77777777">
        <w:tc>
          <w:tcPr>
            <w:tcW w:w="9071" w:type="dxa"/>
            <w:gridSpan w:val="5"/>
            <w:tcBorders>
              <w:top w:val="nil"/>
              <w:left w:val="nil"/>
              <w:bottom w:val="nil"/>
              <w:right w:val="nil"/>
            </w:tcBorders>
          </w:tcPr>
          <w:p w14:paraId="5E9CE447" w14:textId="77777777" w:rsidR="006558CE" w:rsidRDefault="006558CE">
            <w:pPr>
              <w:pStyle w:val="ConsPlusNormal"/>
            </w:pPr>
          </w:p>
        </w:tc>
      </w:tr>
      <w:tr w:rsidR="006558CE" w14:paraId="706D1F90" w14:textId="77777777">
        <w:tc>
          <w:tcPr>
            <w:tcW w:w="9071" w:type="dxa"/>
            <w:gridSpan w:val="5"/>
            <w:tcBorders>
              <w:top w:val="nil"/>
              <w:left w:val="nil"/>
              <w:bottom w:val="nil"/>
              <w:right w:val="nil"/>
            </w:tcBorders>
            <w:vAlign w:val="bottom"/>
          </w:tcPr>
          <w:p w14:paraId="2C98792B" w14:textId="77777777" w:rsidR="006558CE" w:rsidRDefault="006558CE">
            <w:pPr>
              <w:pStyle w:val="ConsPlusNormal"/>
              <w:ind w:firstLine="283"/>
              <w:jc w:val="both"/>
            </w:pPr>
            <w:r>
              <w:t xml:space="preserve">Приложение (документы в соответствии с </w:t>
            </w:r>
            <w:hyperlink w:anchor="P134">
              <w:r>
                <w:rPr>
                  <w:color w:val="0000FF"/>
                </w:rPr>
                <w:t>пунктом 2.3</w:t>
              </w:r>
            </w:hyperlink>
            <w:r>
              <w:t xml:space="preserve"> Порядка)</w:t>
            </w:r>
          </w:p>
        </w:tc>
      </w:tr>
    </w:tbl>
    <w:p w14:paraId="2560D951" w14:textId="77777777" w:rsidR="006558CE" w:rsidRDefault="006558C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136"/>
        <w:gridCol w:w="340"/>
        <w:gridCol w:w="3402"/>
      </w:tblGrid>
      <w:tr w:rsidR="006558CE" w14:paraId="66378754" w14:textId="77777777">
        <w:tc>
          <w:tcPr>
            <w:tcW w:w="3175" w:type="dxa"/>
            <w:tcBorders>
              <w:top w:val="nil"/>
              <w:left w:val="nil"/>
              <w:bottom w:val="nil"/>
              <w:right w:val="nil"/>
            </w:tcBorders>
          </w:tcPr>
          <w:p w14:paraId="0F7DB199" w14:textId="77777777" w:rsidR="006558CE" w:rsidRDefault="006558CE">
            <w:pPr>
              <w:pStyle w:val="ConsPlusNormal"/>
            </w:pPr>
            <w:r>
              <w:t>Руководитель организации</w:t>
            </w:r>
          </w:p>
        </w:tc>
        <w:tc>
          <w:tcPr>
            <w:tcW w:w="2136" w:type="dxa"/>
            <w:tcBorders>
              <w:top w:val="nil"/>
              <w:left w:val="nil"/>
              <w:bottom w:val="single" w:sz="4" w:space="0" w:color="auto"/>
              <w:right w:val="nil"/>
            </w:tcBorders>
          </w:tcPr>
          <w:p w14:paraId="641304C2" w14:textId="77777777" w:rsidR="006558CE" w:rsidRDefault="006558CE">
            <w:pPr>
              <w:pStyle w:val="ConsPlusNormal"/>
            </w:pPr>
          </w:p>
        </w:tc>
        <w:tc>
          <w:tcPr>
            <w:tcW w:w="340" w:type="dxa"/>
            <w:tcBorders>
              <w:top w:val="nil"/>
              <w:left w:val="nil"/>
              <w:bottom w:val="nil"/>
              <w:right w:val="nil"/>
            </w:tcBorders>
          </w:tcPr>
          <w:p w14:paraId="48AA7FEF" w14:textId="77777777" w:rsidR="006558CE" w:rsidRDefault="006558CE">
            <w:pPr>
              <w:pStyle w:val="ConsPlusNormal"/>
              <w:jc w:val="both"/>
            </w:pPr>
          </w:p>
        </w:tc>
        <w:tc>
          <w:tcPr>
            <w:tcW w:w="3402" w:type="dxa"/>
            <w:tcBorders>
              <w:top w:val="nil"/>
              <w:left w:val="nil"/>
              <w:bottom w:val="single" w:sz="4" w:space="0" w:color="auto"/>
              <w:right w:val="nil"/>
            </w:tcBorders>
          </w:tcPr>
          <w:p w14:paraId="4FFADE85" w14:textId="77777777" w:rsidR="006558CE" w:rsidRDefault="006558CE">
            <w:pPr>
              <w:pStyle w:val="ConsPlusNormal"/>
              <w:ind w:firstLine="360"/>
            </w:pPr>
          </w:p>
        </w:tc>
      </w:tr>
      <w:tr w:rsidR="006558CE" w14:paraId="2F408A7E" w14:textId="77777777">
        <w:tc>
          <w:tcPr>
            <w:tcW w:w="3175" w:type="dxa"/>
            <w:tcBorders>
              <w:top w:val="nil"/>
              <w:left w:val="nil"/>
              <w:bottom w:val="nil"/>
              <w:right w:val="nil"/>
            </w:tcBorders>
            <w:vAlign w:val="bottom"/>
          </w:tcPr>
          <w:p w14:paraId="7B4F9ABF" w14:textId="77777777" w:rsidR="006558CE" w:rsidRDefault="006558CE">
            <w:pPr>
              <w:pStyle w:val="ConsPlusNormal"/>
            </w:pPr>
          </w:p>
        </w:tc>
        <w:tc>
          <w:tcPr>
            <w:tcW w:w="2136" w:type="dxa"/>
            <w:tcBorders>
              <w:top w:val="single" w:sz="4" w:space="0" w:color="auto"/>
              <w:left w:val="nil"/>
              <w:bottom w:val="nil"/>
              <w:right w:val="nil"/>
            </w:tcBorders>
          </w:tcPr>
          <w:p w14:paraId="37F08D8B" w14:textId="77777777" w:rsidR="006558CE" w:rsidRDefault="006558CE">
            <w:pPr>
              <w:pStyle w:val="ConsPlusNormal"/>
              <w:jc w:val="center"/>
            </w:pPr>
            <w:r>
              <w:t>(подпись)</w:t>
            </w:r>
          </w:p>
        </w:tc>
        <w:tc>
          <w:tcPr>
            <w:tcW w:w="340" w:type="dxa"/>
            <w:tcBorders>
              <w:top w:val="nil"/>
              <w:left w:val="nil"/>
              <w:bottom w:val="nil"/>
              <w:right w:val="nil"/>
            </w:tcBorders>
          </w:tcPr>
          <w:p w14:paraId="2272E697" w14:textId="77777777" w:rsidR="006558CE" w:rsidRDefault="006558CE">
            <w:pPr>
              <w:pStyle w:val="ConsPlusNormal"/>
              <w:jc w:val="center"/>
            </w:pPr>
          </w:p>
        </w:tc>
        <w:tc>
          <w:tcPr>
            <w:tcW w:w="3402" w:type="dxa"/>
            <w:tcBorders>
              <w:top w:val="single" w:sz="4" w:space="0" w:color="auto"/>
              <w:left w:val="nil"/>
              <w:bottom w:val="nil"/>
              <w:right w:val="nil"/>
            </w:tcBorders>
          </w:tcPr>
          <w:p w14:paraId="2D04E135" w14:textId="77777777" w:rsidR="006558CE" w:rsidRDefault="006558CE">
            <w:pPr>
              <w:pStyle w:val="ConsPlusNormal"/>
              <w:jc w:val="center"/>
            </w:pPr>
            <w:r>
              <w:t>(фамилия, инициалы)</w:t>
            </w:r>
          </w:p>
        </w:tc>
      </w:tr>
      <w:tr w:rsidR="006558CE" w14:paraId="2523F03B" w14:textId="77777777">
        <w:tc>
          <w:tcPr>
            <w:tcW w:w="3175" w:type="dxa"/>
            <w:tcBorders>
              <w:top w:val="nil"/>
              <w:left w:val="nil"/>
              <w:bottom w:val="nil"/>
              <w:right w:val="nil"/>
            </w:tcBorders>
          </w:tcPr>
          <w:p w14:paraId="5A0DCE40" w14:textId="77777777" w:rsidR="006558CE" w:rsidRDefault="006558CE">
            <w:pPr>
              <w:pStyle w:val="ConsPlusNormal"/>
            </w:pPr>
            <w:r>
              <w:t>Главный бухгалтер организации (при наличии)</w:t>
            </w:r>
          </w:p>
        </w:tc>
        <w:tc>
          <w:tcPr>
            <w:tcW w:w="2136" w:type="dxa"/>
            <w:tcBorders>
              <w:top w:val="nil"/>
              <w:left w:val="nil"/>
              <w:bottom w:val="single" w:sz="4" w:space="0" w:color="auto"/>
              <w:right w:val="nil"/>
            </w:tcBorders>
          </w:tcPr>
          <w:p w14:paraId="5EAE5C38" w14:textId="77777777" w:rsidR="006558CE" w:rsidRDefault="006558CE">
            <w:pPr>
              <w:pStyle w:val="ConsPlusNormal"/>
              <w:jc w:val="center"/>
            </w:pPr>
          </w:p>
        </w:tc>
        <w:tc>
          <w:tcPr>
            <w:tcW w:w="340" w:type="dxa"/>
            <w:tcBorders>
              <w:top w:val="nil"/>
              <w:left w:val="nil"/>
              <w:bottom w:val="nil"/>
              <w:right w:val="nil"/>
            </w:tcBorders>
          </w:tcPr>
          <w:p w14:paraId="6214AA8E" w14:textId="77777777" w:rsidR="006558CE" w:rsidRDefault="006558CE">
            <w:pPr>
              <w:pStyle w:val="ConsPlusNormal"/>
              <w:jc w:val="center"/>
            </w:pPr>
          </w:p>
        </w:tc>
        <w:tc>
          <w:tcPr>
            <w:tcW w:w="3402" w:type="dxa"/>
            <w:tcBorders>
              <w:top w:val="nil"/>
              <w:left w:val="nil"/>
              <w:bottom w:val="single" w:sz="4" w:space="0" w:color="auto"/>
              <w:right w:val="nil"/>
            </w:tcBorders>
          </w:tcPr>
          <w:p w14:paraId="4DDFFE19" w14:textId="77777777" w:rsidR="006558CE" w:rsidRDefault="006558CE">
            <w:pPr>
              <w:pStyle w:val="ConsPlusNormal"/>
              <w:jc w:val="center"/>
            </w:pPr>
          </w:p>
        </w:tc>
      </w:tr>
      <w:tr w:rsidR="006558CE" w14:paraId="5BF504E0" w14:textId="77777777">
        <w:tc>
          <w:tcPr>
            <w:tcW w:w="3175" w:type="dxa"/>
            <w:tcBorders>
              <w:top w:val="nil"/>
              <w:left w:val="nil"/>
              <w:bottom w:val="nil"/>
              <w:right w:val="nil"/>
            </w:tcBorders>
            <w:vAlign w:val="bottom"/>
          </w:tcPr>
          <w:p w14:paraId="6EC3D788" w14:textId="77777777" w:rsidR="006558CE" w:rsidRDefault="006558CE">
            <w:pPr>
              <w:pStyle w:val="ConsPlusNormal"/>
            </w:pPr>
          </w:p>
        </w:tc>
        <w:tc>
          <w:tcPr>
            <w:tcW w:w="2136" w:type="dxa"/>
            <w:tcBorders>
              <w:top w:val="single" w:sz="4" w:space="0" w:color="auto"/>
              <w:left w:val="nil"/>
              <w:bottom w:val="nil"/>
              <w:right w:val="nil"/>
            </w:tcBorders>
          </w:tcPr>
          <w:p w14:paraId="6A305CE9" w14:textId="77777777" w:rsidR="006558CE" w:rsidRDefault="006558CE">
            <w:pPr>
              <w:pStyle w:val="ConsPlusNormal"/>
              <w:jc w:val="center"/>
            </w:pPr>
            <w:r>
              <w:t>(подпись)</w:t>
            </w:r>
          </w:p>
        </w:tc>
        <w:tc>
          <w:tcPr>
            <w:tcW w:w="340" w:type="dxa"/>
            <w:tcBorders>
              <w:top w:val="nil"/>
              <w:left w:val="nil"/>
              <w:bottom w:val="nil"/>
              <w:right w:val="nil"/>
            </w:tcBorders>
          </w:tcPr>
          <w:p w14:paraId="5C69550C" w14:textId="77777777" w:rsidR="006558CE" w:rsidRDefault="006558CE">
            <w:pPr>
              <w:pStyle w:val="ConsPlusNormal"/>
              <w:jc w:val="center"/>
            </w:pPr>
          </w:p>
        </w:tc>
        <w:tc>
          <w:tcPr>
            <w:tcW w:w="3402" w:type="dxa"/>
            <w:tcBorders>
              <w:top w:val="single" w:sz="4" w:space="0" w:color="auto"/>
              <w:left w:val="nil"/>
              <w:bottom w:val="nil"/>
              <w:right w:val="nil"/>
            </w:tcBorders>
          </w:tcPr>
          <w:p w14:paraId="4FF0979B" w14:textId="77777777" w:rsidR="006558CE" w:rsidRDefault="006558CE">
            <w:pPr>
              <w:pStyle w:val="ConsPlusNormal"/>
              <w:jc w:val="center"/>
            </w:pPr>
            <w:r>
              <w:t>(фамилия, инициалы)</w:t>
            </w:r>
          </w:p>
        </w:tc>
      </w:tr>
      <w:tr w:rsidR="006558CE" w14:paraId="74D15400" w14:textId="77777777">
        <w:tc>
          <w:tcPr>
            <w:tcW w:w="9053" w:type="dxa"/>
            <w:gridSpan w:val="4"/>
            <w:tcBorders>
              <w:top w:val="nil"/>
              <w:left w:val="nil"/>
              <w:bottom w:val="nil"/>
              <w:right w:val="nil"/>
            </w:tcBorders>
          </w:tcPr>
          <w:p w14:paraId="61C8F0F8" w14:textId="77777777" w:rsidR="006558CE" w:rsidRDefault="006558CE">
            <w:pPr>
              <w:pStyle w:val="ConsPlusNormal"/>
            </w:pPr>
            <w:r>
              <w:t>Место печати (при наличии)</w:t>
            </w:r>
          </w:p>
        </w:tc>
      </w:tr>
    </w:tbl>
    <w:p w14:paraId="1D907226" w14:textId="77777777" w:rsidR="006558CE" w:rsidRDefault="006558CE">
      <w:pPr>
        <w:pStyle w:val="ConsPlusNormal"/>
      </w:pPr>
    </w:p>
    <w:p w14:paraId="4977CFE1" w14:textId="77777777" w:rsidR="006558CE" w:rsidRDefault="006558CE">
      <w:pPr>
        <w:pStyle w:val="ConsPlusNormal"/>
      </w:pPr>
    </w:p>
    <w:p w14:paraId="146ECDCC" w14:textId="77777777" w:rsidR="006558CE" w:rsidRDefault="006558CE">
      <w:pPr>
        <w:pStyle w:val="ConsPlusNormal"/>
      </w:pPr>
    </w:p>
    <w:p w14:paraId="79D9C387" w14:textId="77777777" w:rsidR="006558CE" w:rsidRDefault="006558CE">
      <w:pPr>
        <w:pStyle w:val="ConsPlusNormal"/>
      </w:pPr>
    </w:p>
    <w:p w14:paraId="322F09A1" w14:textId="77777777" w:rsidR="006558CE" w:rsidRDefault="006558CE">
      <w:pPr>
        <w:pStyle w:val="ConsPlusNormal"/>
      </w:pPr>
    </w:p>
    <w:p w14:paraId="51913B6E" w14:textId="77777777" w:rsidR="006558CE" w:rsidRDefault="006558CE">
      <w:pPr>
        <w:pStyle w:val="ConsPlusNormal"/>
        <w:jc w:val="right"/>
        <w:outlineLvl w:val="1"/>
      </w:pPr>
      <w:r>
        <w:t>Приложение 2</w:t>
      </w:r>
    </w:p>
    <w:p w14:paraId="4BA1D1E9" w14:textId="77777777" w:rsidR="006558CE" w:rsidRDefault="006558CE">
      <w:pPr>
        <w:pStyle w:val="ConsPlusNormal"/>
        <w:jc w:val="right"/>
      </w:pPr>
      <w:r>
        <w:t>к Порядку...</w:t>
      </w:r>
    </w:p>
    <w:p w14:paraId="19FEC784" w14:textId="77777777" w:rsidR="006558CE" w:rsidRDefault="0065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58CE" w14:paraId="629A97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38CDB2" w14:textId="77777777" w:rsidR="006558CE" w:rsidRDefault="0065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380F17" w14:textId="77777777" w:rsidR="006558CE" w:rsidRDefault="0065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A7AEA3" w14:textId="77777777" w:rsidR="006558CE" w:rsidRDefault="006558CE">
            <w:pPr>
              <w:pStyle w:val="ConsPlusNormal"/>
              <w:jc w:val="center"/>
            </w:pPr>
            <w:r>
              <w:rPr>
                <w:color w:val="392C69"/>
              </w:rPr>
              <w:t>Список изменяющих документов</w:t>
            </w:r>
          </w:p>
          <w:p w14:paraId="7CE36F6A" w14:textId="77777777" w:rsidR="006558CE" w:rsidRDefault="006558CE">
            <w:pPr>
              <w:pStyle w:val="ConsPlusNormal"/>
              <w:jc w:val="center"/>
            </w:pPr>
            <w:r>
              <w:rPr>
                <w:color w:val="392C69"/>
              </w:rPr>
              <w:t xml:space="preserve">(в ред. </w:t>
            </w:r>
            <w:hyperlink r:id="rId101">
              <w:r>
                <w:rPr>
                  <w:color w:val="0000FF"/>
                </w:rPr>
                <w:t>Постановления</w:t>
              </w:r>
            </w:hyperlink>
            <w:r>
              <w:rPr>
                <w:color w:val="392C69"/>
              </w:rPr>
              <w:t xml:space="preserve"> Правительства Ленинградской области</w:t>
            </w:r>
          </w:p>
          <w:p w14:paraId="3C362B4C" w14:textId="77777777" w:rsidR="006558CE" w:rsidRDefault="006558CE">
            <w:pPr>
              <w:pStyle w:val="ConsPlusNormal"/>
              <w:jc w:val="center"/>
            </w:pPr>
            <w:r>
              <w:rPr>
                <w:color w:val="392C69"/>
              </w:rPr>
              <w:t>от 31.03.2023 N 211)</w:t>
            </w:r>
          </w:p>
        </w:tc>
        <w:tc>
          <w:tcPr>
            <w:tcW w:w="113" w:type="dxa"/>
            <w:tcBorders>
              <w:top w:val="nil"/>
              <w:left w:val="nil"/>
              <w:bottom w:val="nil"/>
              <w:right w:val="nil"/>
            </w:tcBorders>
            <w:shd w:val="clear" w:color="auto" w:fill="F4F3F8"/>
            <w:tcMar>
              <w:top w:w="0" w:type="dxa"/>
              <w:left w:w="0" w:type="dxa"/>
              <w:bottom w:w="0" w:type="dxa"/>
              <w:right w:w="0" w:type="dxa"/>
            </w:tcMar>
          </w:tcPr>
          <w:p w14:paraId="0527CAC5" w14:textId="77777777" w:rsidR="006558CE" w:rsidRDefault="006558CE">
            <w:pPr>
              <w:pStyle w:val="ConsPlusNormal"/>
            </w:pPr>
          </w:p>
        </w:tc>
      </w:tr>
    </w:tbl>
    <w:p w14:paraId="5FC4EBF8" w14:textId="77777777" w:rsidR="006558CE" w:rsidRDefault="006558CE">
      <w:pPr>
        <w:pStyle w:val="ConsPlusNormal"/>
        <w:jc w:val="right"/>
      </w:pPr>
    </w:p>
    <w:p w14:paraId="209D71FF" w14:textId="77777777" w:rsidR="006558CE" w:rsidRDefault="006558CE">
      <w:pPr>
        <w:pStyle w:val="ConsPlusNormal"/>
      </w:pPr>
      <w:r>
        <w:t>(Форма)</w:t>
      </w:r>
    </w:p>
    <w:p w14:paraId="532B0280" w14:textId="77777777" w:rsidR="006558CE" w:rsidRDefault="006558C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8391"/>
        <w:gridCol w:w="340"/>
      </w:tblGrid>
      <w:tr w:rsidR="006558CE" w14:paraId="054955FE" w14:textId="77777777">
        <w:tc>
          <w:tcPr>
            <w:tcW w:w="9071" w:type="dxa"/>
            <w:gridSpan w:val="3"/>
            <w:tcBorders>
              <w:top w:val="nil"/>
              <w:left w:val="nil"/>
              <w:bottom w:val="nil"/>
              <w:right w:val="nil"/>
            </w:tcBorders>
          </w:tcPr>
          <w:p w14:paraId="340BD18D" w14:textId="77777777" w:rsidR="006558CE" w:rsidRDefault="006558CE">
            <w:pPr>
              <w:pStyle w:val="ConsPlusNormal"/>
              <w:jc w:val="center"/>
            </w:pPr>
            <w:bookmarkStart w:id="18" w:name="P376"/>
            <w:bookmarkEnd w:id="18"/>
            <w:r>
              <w:t>СМЕТА</w:t>
            </w:r>
          </w:p>
          <w:p w14:paraId="4472DB06" w14:textId="77777777" w:rsidR="006558CE" w:rsidRDefault="006558CE">
            <w:pPr>
              <w:pStyle w:val="ConsPlusNormal"/>
              <w:jc w:val="center"/>
            </w:pPr>
            <w:r>
              <w:t>затрат, связанных с оказанием безвозмездных информационных, консультационных и(или) образовательных услуг в сфере предпринимательской деятельности</w:t>
            </w:r>
          </w:p>
        </w:tc>
      </w:tr>
      <w:tr w:rsidR="006558CE" w14:paraId="33871219" w14:textId="77777777">
        <w:tc>
          <w:tcPr>
            <w:tcW w:w="340" w:type="dxa"/>
            <w:tcBorders>
              <w:top w:val="nil"/>
              <w:left w:val="nil"/>
              <w:bottom w:val="nil"/>
              <w:right w:val="nil"/>
            </w:tcBorders>
          </w:tcPr>
          <w:p w14:paraId="69749875" w14:textId="77777777" w:rsidR="006558CE" w:rsidRDefault="006558CE">
            <w:pPr>
              <w:pStyle w:val="ConsPlusNormal"/>
              <w:jc w:val="center"/>
            </w:pPr>
          </w:p>
        </w:tc>
        <w:tc>
          <w:tcPr>
            <w:tcW w:w="8391" w:type="dxa"/>
            <w:tcBorders>
              <w:top w:val="nil"/>
              <w:left w:val="nil"/>
              <w:bottom w:val="single" w:sz="4" w:space="0" w:color="auto"/>
              <w:right w:val="nil"/>
            </w:tcBorders>
          </w:tcPr>
          <w:p w14:paraId="3909C0A2" w14:textId="77777777" w:rsidR="006558CE" w:rsidRDefault="006558CE">
            <w:pPr>
              <w:pStyle w:val="ConsPlusNormal"/>
              <w:jc w:val="center"/>
            </w:pPr>
          </w:p>
        </w:tc>
        <w:tc>
          <w:tcPr>
            <w:tcW w:w="340" w:type="dxa"/>
            <w:tcBorders>
              <w:top w:val="nil"/>
              <w:left w:val="nil"/>
              <w:bottom w:val="nil"/>
              <w:right w:val="nil"/>
            </w:tcBorders>
          </w:tcPr>
          <w:p w14:paraId="462FD18E" w14:textId="77777777" w:rsidR="006558CE" w:rsidRDefault="006558CE">
            <w:pPr>
              <w:pStyle w:val="ConsPlusNormal"/>
              <w:jc w:val="center"/>
            </w:pPr>
          </w:p>
        </w:tc>
      </w:tr>
      <w:tr w:rsidR="006558CE" w14:paraId="094E29C6" w14:textId="77777777">
        <w:tc>
          <w:tcPr>
            <w:tcW w:w="340" w:type="dxa"/>
            <w:tcBorders>
              <w:top w:val="nil"/>
              <w:left w:val="nil"/>
              <w:bottom w:val="nil"/>
              <w:right w:val="nil"/>
            </w:tcBorders>
          </w:tcPr>
          <w:p w14:paraId="5FCE16EE" w14:textId="77777777" w:rsidR="006558CE" w:rsidRDefault="006558CE">
            <w:pPr>
              <w:pStyle w:val="ConsPlusNormal"/>
              <w:jc w:val="center"/>
            </w:pPr>
          </w:p>
        </w:tc>
        <w:tc>
          <w:tcPr>
            <w:tcW w:w="8391" w:type="dxa"/>
            <w:tcBorders>
              <w:top w:val="single" w:sz="4" w:space="0" w:color="auto"/>
              <w:left w:val="nil"/>
              <w:bottom w:val="nil"/>
              <w:right w:val="nil"/>
            </w:tcBorders>
          </w:tcPr>
          <w:p w14:paraId="00529E1A" w14:textId="77777777" w:rsidR="006558CE" w:rsidRDefault="006558CE">
            <w:pPr>
              <w:pStyle w:val="ConsPlusNormal"/>
              <w:jc w:val="center"/>
            </w:pPr>
            <w:r>
              <w:t>(наименование организации)</w:t>
            </w:r>
          </w:p>
        </w:tc>
        <w:tc>
          <w:tcPr>
            <w:tcW w:w="340" w:type="dxa"/>
            <w:tcBorders>
              <w:top w:val="nil"/>
              <w:left w:val="nil"/>
              <w:bottom w:val="nil"/>
              <w:right w:val="nil"/>
            </w:tcBorders>
          </w:tcPr>
          <w:p w14:paraId="7C8805A9" w14:textId="77777777" w:rsidR="006558CE" w:rsidRDefault="006558CE">
            <w:pPr>
              <w:pStyle w:val="ConsPlusNormal"/>
              <w:jc w:val="center"/>
            </w:pPr>
          </w:p>
        </w:tc>
      </w:tr>
      <w:tr w:rsidR="006558CE" w14:paraId="240FF200" w14:textId="77777777">
        <w:tc>
          <w:tcPr>
            <w:tcW w:w="340" w:type="dxa"/>
            <w:tcBorders>
              <w:top w:val="nil"/>
              <w:left w:val="nil"/>
              <w:bottom w:val="nil"/>
              <w:right w:val="nil"/>
            </w:tcBorders>
          </w:tcPr>
          <w:p w14:paraId="16A538B8" w14:textId="77777777" w:rsidR="006558CE" w:rsidRDefault="006558CE">
            <w:pPr>
              <w:pStyle w:val="ConsPlusNormal"/>
              <w:jc w:val="center"/>
            </w:pPr>
          </w:p>
        </w:tc>
        <w:tc>
          <w:tcPr>
            <w:tcW w:w="8391" w:type="dxa"/>
            <w:tcBorders>
              <w:top w:val="nil"/>
              <w:left w:val="nil"/>
              <w:bottom w:val="nil"/>
              <w:right w:val="nil"/>
            </w:tcBorders>
          </w:tcPr>
          <w:p w14:paraId="5B7DAFA0" w14:textId="77777777" w:rsidR="006558CE" w:rsidRDefault="006558CE">
            <w:pPr>
              <w:pStyle w:val="ConsPlusNormal"/>
              <w:jc w:val="center"/>
            </w:pPr>
            <w:r>
              <w:t>за период с "__" _____ 20__ года по "__" _____ 20__ года</w:t>
            </w:r>
          </w:p>
        </w:tc>
        <w:tc>
          <w:tcPr>
            <w:tcW w:w="340" w:type="dxa"/>
            <w:tcBorders>
              <w:top w:val="nil"/>
              <w:left w:val="nil"/>
              <w:bottom w:val="nil"/>
              <w:right w:val="nil"/>
            </w:tcBorders>
          </w:tcPr>
          <w:p w14:paraId="7FC78395" w14:textId="77777777" w:rsidR="006558CE" w:rsidRDefault="006558CE">
            <w:pPr>
              <w:pStyle w:val="ConsPlusNormal"/>
              <w:jc w:val="center"/>
            </w:pPr>
          </w:p>
        </w:tc>
      </w:tr>
    </w:tbl>
    <w:p w14:paraId="12C3C20B" w14:textId="77777777" w:rsidR="006558CE" w:rsidRDefault="006558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2268"/>
        <w:gridCol w:w="2551"/>
      </w:tblGrid>
      <w:tr w:rsidR="006558CE" w14:paraId="583C4B2F" w14:textId="77777777">
        <w:tc>
          <w:tcPr>
            <w:tcW w:w="567" w:type="dxa"/>
          </w:tcPr>
          <w:p w14:paraId="7AF7E3E1" w14:textId="77777777" w:rsidR="006558CE" w:rsidRDefault="006558CE">
            <w:pPr>
              <w:pStyle w:val="ConsPlusNormal"/>
              <w:jc w:val="center"/>
            </w:pPr>
            <w:r>
              <w:t>N п/п</w:t>
            </w:r>
          </w:p>
        </w:tc>
        <w:tc>
          <w:tcPr>
            <w:tcW w:w="3685" w:type="dxa"/>
          </w:tcPr>
          <w:p w14:paraId="12EE1E4F" w14:textId="77777777" w:rsidR="006558CE" w:rsidRDefault="006558CE">
            <w:pPr>
              <w:pStyle w:val="ConsPlusNormal"/>
              <w:jc w:val="center"/>
            </w:pPr>
            <w:r>
              <w:t>Статьи затрат</w:t>
            </w:r>
          </w:p>
        </w:tc>
        <w:tc>
          <w:tcPr>
            <w:tcW w:w="2268" w:type="dxa"/>
          </w:tcPr>
          <w:p w14:paraId="540D8202" w14:textId="77777777" w:rsidR="006558CE" w:rsidRDefault="006558CE">
            <w:pPr>
              <w:pStyle w:val="ConsPlusNormal"/>
              <w:jc w:val="center"/>
            </w:pPr>
            <w:r>
              <w:t>Сумма планируемых затрат - всего, руб.</w:t>
            </w:r>
          </w:p>
        </w:tc>
        <w:tc>
          <w:tcPr>
            <w:tcW w:w="2551" w:type="dxa"/>
          </w:tcPr>
          <w:p w14:paraId="2541613E" w14:textId="77777777" w:rsidR="006558CE" w:rsidRDefault="006558CE">
            <w:pPr>
              <w:pStyle w:val="ConsPlusNormal"/>
              <w:jc w:val="center"/>
            </w:pPr>
            <w:r>
              <w:t>Сумма планируемых затрат за счет средств субсидии, руб.</w:t>
            </w:r>
          </w:p>
        </w:tc>
      </w:tr>
      <w:tr w:rsidR="006558CE" w14:paraId="78BB07CB" w14:textId="77777777">
        <w:tc>
          <w:tcPr>
            <w:tcW w:w="567" w:type="dxa"/>
          </w:tcPr>
          <w:p w14:paraId="1C1D24BD" w14:textId="77777777" w:rsidR="006558CE" w:rsidRDefault="006558CE">
            <w:pPr>
              <w:pStyle w:val="ConsPlusNormal"/>
              <w:jc w:val="center"/>
            </w:pPr>
            <w:r>
              <w:t>1</w:t>
            </w:r>
          </w:p>
        </w:tc>
        <w:tc>
          <w:tcPr>
            <w:tcW w:w="3685" w:type="dxa"/>
          </w:tcPr>
          <w:p w14:paraId="25173842" w14:textId="77777777" w:rsidR="006558CE" w:rsidRDefault="006558CE">
            <w:pPr>
              <w:pStyle w:val="ConsPlusNormal"/>
              <w:jc w:val="center"/>
            </w:pPr>
            <w:r>
              <w:t>2</w:t>
            </w:r>
          </w:p>
        </w:tc>
        <w:tc>
          <w:tcPr>
            <w:tcW w:w="2268" w:type="dxa"/>
          </w:tcPr>
          <w:p w14:paraId="06D60E67" w14:textId="77777777" w:rsidR="006558CE" w:rsidRDefault="006558CE">
            <w:pPr>
              <w:pStyle w:val="ConsPlusNormal"/>
              <w:jc w:val="center"/>
            </w:pPr>
            <w:r>
              <w:t>3</w:t>
            </w:r>
          </w:p>
        </w:tc>
        <w:tc>
          <w:tcPr>
            <w:tcW w:w="2551" w:type="dxa"/>
          </w:tcPr>
          <w:p w14:paraId="5CF33166" w14:textId="77777777" w:rsidR="006558CE" w:rsidRDefault="006558CE">
            <w:pPr>
              <w:pStyle w:val="ConsPlusNormal"/>
              <w:jc w:val="center"/>
            </w:pPr>
            <w:r>
              <w:t>4</w:t>
            </w:r>
          </w:p>
        </w:tc>
      </w:tr>
      <w:tr w:rsidR="006558CE" w14:paraId="57F7FE5E" w14:textId="77777777">
        <w:tc>
          <w:tcPr>
            <w:tcW w:w="567" w:type="dxa"/>
          </w:tcPr>
          <w:p w14:paraId="3A26EC9C" w14:textId="77777777" w:rsidR="006558CE" w:rsidRDefault="006558CE">
            <w:pPr>
              <w:pStyle w:val="ConsPlusNormal"/>
              <w:jc w:val="center"/>
            </w:pPr>
            <w:r>
              <w:t>1</w:t>
            </w:r>
          </w:p>
        </w:tc>
        <w:tc>
          <w:tcPr>
            <w:tcW w:w="3685" w:type="dxa"/>
          </w:tcPr>
          <w:p w14:paraId="024FEBE0" w14:textId="77777777" w:rsidR="006558CE" w:rsidRDefault="006558CE">
            <w:pPr>
              <w:pStyle w:val="ConsPlusNormal"/>
              <w:ind w:left="1698"/>
            </w:pPr>
            <w:r>
              <w:t>в том числе:</w:t>
            </w:r>
          </w:p>
        </w:tc>
        <w:tc>
          <w:tcPr>
            <w:tcW w:w="2268" w:type="dxa"/>
          </w:tcPr>
          <w:p w14:paraId="4F18A3A0" w14:textId="77777777" w:rsidR="006558CE" w:rsidRDefault="006558CE">
            <w:pPr>
              <w:pStyle w:val="ConsPlusNormal"/>
            </w:pPr>
          </w:p>
        </w:tc>
        <w:tc>
          <w:tcPr>
            <w:tcW w:w="2551" w:type="dxa"/>
          </w:tcPr>
          <w:p w14:paraId="7F4A1441" w14:textId="77777777" w:rsidR="006558CE" w:rsidRDefault="006558CE">
            <w:pPr>
              <w:pStyle w:val="ConsPlusNormal"/>
            </w:pPr>
          </w:p>
        </w:tc>
      </w:tr>
      <w:tr w:rsidR="006558CE" w14:paraId="4099F151" w14:textId="77777777">
        <w:tc>
          <w:tcPr>
            <w:tcW w:w="567" w:type="dxa"/>
          </w:tcPr>
          <w:p w14:paraId="5FE6469F" w14:textId="77777777" w:rsidR="006558CE" w:rsidRDefault="006558CE">
            <w:pPr>
              <w:pStyle w:val="ConsPlusNormal"/>
              <w:jc w:val="center"/>
            </w:pPr>
            <w:r>
              <w:t>1.1</w:t>
            </w:r>
          </w:p>
        </w:tc>
        <w:tc>
          <w:tcPr>
            <w:tcW w:w="3685" w:type="dxa"/>
          </w:tcPr>
          <w:p w14:paraId="20301FE0" w14:textId="77777777" w:rsidR="006558CE" w:rsidRDefault="006558CE">
            <w:pPr>
              <w:pStyle w:val="ConsPlusNormal"/>
              <w:ind w:left="283"/>
            </w:pPr>
            <w:r>
              <w:t>детализация статьи затрат</w:t>
            </w:r>
          </w:p>
        </w:tc>
        <w:tc>
          <w:tcPr>
            <w:tcW w:w="2268" w:type="dxa"/>
          </w:tcPr>
          <w:p w14:paraId="71438D3E" w14:textId="77777777" w:rsidR="006558CE" w:rsidRDefault="006558CE">
            <w:pPr>
              <w:pStyle w:val="ConsPlusNormal"/>
            </w:pPr>
          </w:p>
        </w:tc>
        <w:tc>
          <w:tcPr>
            <w:tcW w:w="2551" w:type="dxa"/>
          </w:tcPr>
          <w:p w14:paraId="478E7E8E" w14:textId="77777777" w:rsidR="006558CE" w:rsidRDefault="006558CE">
            <w:pPr>
              <w:pStyle w:val="ConsPlusNormal"/>
            </w:pPr>
          </w:p>
        </w:tc>
      </w:tr>
      <w:tr w:rsidR="006558CE" w14:paraId="6DE22A74" w14:textId="77777777">
        <w:tc>
          <w:tcPr>
            <w:tcW w:w="567" w:type="dxa"/>
          </w:tcPr>
          <w:p w14:paraId="6CCB8132" w14:textId="77777777" w:rsidR="006558CE" w:rsidRDefault="006558CE">
            <w:pPr>
              <w:pStyle w:val="ConsPlusNormal"/>
              <w:jc w:val="center"/>
            </w:pPr>
            <w:r>
              <w:t>1.2</w:t>
            </w:r>
          </w:p>
        </w:tc>
        <w:tc>
          <w:tcPr>
            <w:tcW w:w="3685" w:type="dxa"/>
          </w:tcPr>
          <w:p w14:paraId="56285406" w14:textId="77777777" w:rsidR="006558CE" w:rsidRDefault="006558CE">
            <w:pPr>
              <w:pStyle w:val="ConsPlusNormal"/>
              <w:ind w:left="283"/>
            </w:pPr>
            <w:r>
              <w:t>детализация статьи затрат</w:t>
            </w:r>
          </w:p>
        </w:tc>
        <w:tc>
          <w:tcPr>
            <w:tcW w:w="2268" w:type="dxa"/>
          </w:tcPr>
          <w:p w14:paraId="642C4391" w14:textId="77777777" w:rsidR="006558CE" w:rsidRDefault="006558CE">
            <w:pPr>
              <w:pStyle w:val="ConsPlusNormal"/>
            </w:pPr>
          </w:p>
        </w:tc>
        <w:tc>
          <w:tcPr>
            <w:tcW w:w="2551" w:type="dxa"/>
          </w:tcPr>
          <w:p w14:paraId="11290644" w14:textId="77777777" w:rsidR="006558CE" w:rsidRDefault="006558CE">
            <w:pPr>
              <w:pStyle w:val="ConsPlusNormal"/>
            </w:pPr>
          </w:p>
        </w:tc>
      </w:tr>
      <w:tr w:rsidR="006558CE" w14:paraId="4E49DFAF" w14:textId="77777777">
        <w:tc>
          <w:tcPr>
            <w:tcW w:w="567" w:type="dxa"/>
          </w:tcPr>
          <w:p w14:paraId="1883967C" w14:textId="77777777" w:rsidR="006558CE" w:rsidRDefault="006558CE">
            <w:pPr>
              <w:pStyle w:val="ConsPlusNormal"/>
              <w:jc w:val="center"/>
            </w:pPr>
            <w:r>
              <w:t>2</w:t>
            </w:r>
          </w:p>
        </w:tc>
        <w:tc>
          <w:tcPr>
            <w:tcW w:w="3685" w:type="dxa"/>
          </w:tcPr>
          <w:p w14:paraId="0B30CDB8" w14:textId="77777777" w:rsidR="006558CE" w:rsidRDefault="006558CE">
            <w:pPr>
              <w:pStyle w:val="ConsPlusNormal"/>
              <w:ind w:left="1698"/>
            </w:pPr>
            <w:r>
              <w:t>в том числе:</w:t>
            </w:r>
          </w:p>
        </w:tc>
        <w:tc>
          <w:tcPr>
            <w:tcW w:w="2268" w:type="dxa"/>
          </w:tcPr>
          <w:p w14:paraId="6A50C7EF" w14:textId="77777777" w:rsidR="006558CE" w:rsidRDefault="006558CE">
            <w:pPr>
              <w:pStyle w:val="ConsPlusNormal"/>
            </w:pPr>
          </w:p>
        </w:tc>
        <w:tc>
          <w:tcPr>
            <w:tcW w:w="2551" w:type="dxa"/>
          </w:tcPr>
          <w:p w14:paraId="38130F97" w14:textId="77777777" w:rsidR="006558CE" w:rsidRDefault="006558CE">
            <w:pPr>
              <w:pStyle w:val="ConsPlusNormal"/>
            </w:pPr>
          </w:p>
        </w:tc>
      </w:tr>
      <w:tr w:rsidR="006558CE" w14:paraId="041753AA" w14:textId="77777777">
        <w:tc>
          <w:tcPr>
            <w:tcW w:w="567" w:type="dxa"/>
          </w:tcPr>
          <w:p w14:paraId="03170F86" w14:textId="77777777" w:rsidR="006558CE" w:rsidRDefault="006558CE">
            <w:pPr>
              <w:pStyle w:val="ConsPlusNormal"/>
              <w:jc w:val="center"/>
            </w:pPr>
            <w:r>
              <w:t>2.1</w:t>
            </w:r>
          </w:p>
        </w:tc>
        <w:tc>
          <w:tcPr>
            <w:tcW w:w="3685" w:type="dxa"/>
          </w:tcPr>
          <w:p w14:paraId="26BB3E14" w14:textId="77777777" w:rsidR="006558CE" w:rsidRDefault="006558CE">
            <w:pPr>
              <w:pStyle w:val="ConsPlusNormal"/>
              <w:ind w:left="283"/>
            </w:pPr>
            <w:r>
              <w:t>детализация статьи затрат</w:t>
            </w:r>
          </w:p>
        </w:tc>
        <w:tc>
          <w:tcPr>
            <w:tcW w:w="2268" w:type="dxa"/>
          </w:tcPr>
          <w:p w14:paraId="78495A29" w14:textId="77777777" w:rsidR="006558CE" w:rsidRDefault="006558CE">
            <w:pPr>
              <w:pStyle w:val="ConsPlusNormal"/>
            </w:pPr>
          </w:p>
        </w:tc>
        <w:tc>
          <w:tcPr>
            <w:tcW w:w="2551" w:type="dxa"/>
          </w:tcPr>
          <w:p w14:paraId="3114C005" w14:textId="77777777" w:rsidR="006558CE" w:rsidRDefault="006558CE">
            <w:pPr>
              <w:pStyle w:val="ConsPlusNormal"/>
            </w:pPr>
          </w:p>
        </w:tc>
      </w:tr>
      <w:tr w:rsidR="006558CE" w14:paraId="450C6D05" w14:textId="77777777">
        <w:tc>
          <w:tcPr>
            <w:tcW w:w="567" w:type="dxa"/>
          </w:tcPr>
          <w:p w14:paraId="0DF15E0D" w14:textId="77777777" w:rsidR="006558CE" w:rsidRDefault="006558CE">
            <w:pPr>
              <w:pStyle w:val="ConsPlusNormal"/>
              <w:jc w:val="center"/>
            </w:pPr>
          </w:p>
        </w:tc>
        <w:tc>
          <w:tcPr>
            <w:tcW w:w="3685" w:type="dxa"/>
          </w:tcPr>
          <w:p w14:paraId="7FB1E286" w14:textId="77777777" w:rsidR="006558CE" w:rsidRDefault="006558CE">
            <w:pPr>
              <w:pStyle w:val="ConsPlusNormal"/>
            </w:pPr>
            <w:r>
              <w:t>Итого</w:t>
            </w:r>
          </w:p>
        </w:tc>
        <w:tc>
          <w:tcPr>
            <w:tcW w:w="2268" w:type="dxa"/>
          </w:tcPr>
          <w:p w14:paraId="664C2BA8" w14:textId="77777777" w:rsidR="006558CE" w:rsidRDefault="006558CE">
            <w:pPr>
              <w:pStyle w:val="ConsPlusNormal"/>
            </w:pPr>
          </w:p>
        </w:tc>
        <w:tc>
          <w:tcPr>
            <w:tcW w:w="2551" w:type="dxa"/>
          </w:tcPr>
          <w:p w14:paraId="1333CB56" w14:textId="77777777" w:rsidR="006558CE" w:rsidRDefault="006558CE">
            <w:pPr>
              <w:pStyle w:val="ConsPlusNormal"/>
            </w:pPr>
          </w:p>
        </w:tc>
      </w:tr>
    </w:tbl>
    <w:p w14:paraId="08BF3D4D" w14:textId="77777777" w:rsidR="006558CE" w:rsidRDefault="006558C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340"/>
        <w:gridCol w:w="1928"/>
        <w:gridCol w:w="340"/>
        <w:gridCol w:w="3175"/>
      </w:tblGrid>
      <w:tr w:rsidR="006558CE" w14:paraId="56721095" w14:textId="77777777">
        <w:tc>
          <w:tcPr>
            <w:tcW w:w="3288" w:type="dxa"/>
            <w:tcBorders>
              <w:top w:val="nil"/>
              <w:left w:val="nil"/>
              <w:bottom w:val="nil"/>
              <w:right w:val="nil"/>
            </w:tcBorders>
          </w:tcPr>
          <w:p w14:paraId="2B9F5657" w14:textId="77777777" w:rsidR="006558CE" w:rsidRDefault="006558CE">
            <w:pPr>
              <w:pStyle w:val="ConsPlusNormal"/>
            </w:pPr>
            <w:r>
              <w:t>Руководитель организации</w:t>
            </w:r>
          </w:p>
        </w:tc>
        <w:tc>
          <w:tcPr>
            <w:tcW w:w="340" w:type="dxa"/>
            <w:tcBorders>
              <w:top w:val="nil"/>
              <w:left w:val="nil"/>
              <w:bottom w:val="nil"/>
              <w:right w:val="nil"/>
            </w:tcBorders>
          </w:tcPr>
          <w:p w14:paraId="1AC01742" w14:textId="77777777" w:rsidR="006558CE" w:rsidRDefault="006558CE">
            <w:pPr>
              <w:pStyle w:val="ConsPlusNormal"/>
              <w:jc w:val="center"/>
            </w:pPr>
          </w:p>
        </w:tc>
        <w:tc>
          <w:tcPr>
            <w:tcW w:w="1928" w:type="dxa"/>
            <w:tcBorders>
              <w:top w:val="nil"/>
              <w:left w:val="nil"/>
              <w:bottom w:val="single" w:sz="4" w:space="0" w:color="auto"/>
              <w:right w:val="nil"/>
            </w:tcBorders>
          </w:tcPr>
          <w:p w14:paraId="5648F5AC" w14:textId="77777777" w:rsidR="006558CE" w:rsidRDefault="006558CE">
            <w:pPr>
              <w:pStyle w:val="ConsPlusNormal"/>
              <w:jc w:val="center"/>
            </w:pPr>
          </w:p>
        </w:tc>
        <w:tc>
          <w:tcPr>
            <w:tcW w:w="340" w:type="dxa"/>
            <w:tcBorders>
              <w:top w:val="nil"/>
              <w:left w:val="nil"/>
              <w:bottom w:val="nil"/>
              <w:right w:val="nil"/>
            </w:tcBorders>
          </w:tcPr>
          <w:p w14:paraId="4805B840" w14:textId="77777777" w:rsidR="006558CE" w:rsidRDefault="006558CE">
            <w:pPr>
              <w:pStyle w:val="ConsPlusNormal"/>
              <w:jc w:val="center"/>
            </w:pPr>
          </w:p>
        </w:tc>
        <w:tc>
          <w:tcPr>
            <w:tcW w:w="3175" w:type="dxa"/>
            <w:tcBorders>
              <w:top w:val="nil"/>
              <w:left w:val="nil"/>
              <w:bottom w:val="single" w:sz="4" w:space="0" w:color="auto"/>
              <w:right w:val="nil"/>
            </w:tcBorders>
          </w:tcPr>
          <w:p w14:paraId="1E7A5741" w14:textId="77777777" w:rsidR="006558CE" w:rsidRDefault="006558CE">
            <w:pPr>
              <w:pStyle w:val="ConsPlusNormal"/>
              <w:jc w:val="center"/>
            </w:pPr>
          </w:p>
        </w:tc>
      </w:tr>
      <w:tr w:rsidR="006558CE" w14:paraId="3EE53FF6" w14:textId="77777777">
        <w:tc>
          <w:tcPr>
            <w:tcW w:w="3288" w:type="dxa"/>
            <w:tcBorders>
              <w:top w:val="nil"/>
              <w:left w:val="nil"/>
              <w:bottom w:val="nil"/>
              <w:right w:val="nil"/>
            </w:tcBorders>
          </w:tcPr>
          <w:p w14:paraId="70F31844" w14:textId="77777777" w:rsidR="006558CE" w:rsidRDefault="006558CE">
            <w:pPr>
              <w:pStyle w:val="ConsPlusNormal"/>
            </w:pPr>
          </w:p>
        </w:tc>
        <w:tc>
          <w:tcPr>
            <w:tcW w:w="340" w:type="dxa"/>
            <w:tcBorders>
              <w:top w:val="nil"/>
              <w:left w:val="nil"/>
              <w:bottom w:val="nil"/>
              <w:right w:val="nil"/>
            </w:tcBorders>
          </w:tcPr>
          <w:p w14:paraId="38F6D75F" w14:textId="77777777" w:rsidR="006558CE" w:rsidRDefault="006558CE">
            <w:pPr>
              <w:pStyle w:val="ConsPlusNormal"/>
              <w:jc w:val="center"/>
            </w:pPr>
          </w:p>
        </w:tc>
        <w:tc>
          <w:tcPr>
            <w:tcW w:w="1928" w:type="dxa"/>
            <w:tcBorders>
              <w:top w:val="single" w:sz="4" w:space="0" w:color="auto"/>
              <w:left w:val="nil"/>
              <w:bottom w:val="nil"/>
              <w:right w:val="nil"/>
            </w:tcBorders>
          </w:tcPr>
          <w:p w14:paraId="70B13C4A" w14:textId="77777777" w:rsidR="006558CE" w:rsidRDefault="006558CE">
            <w:pPr>
              <w:pStyle w:val="ConsPlusNormal"/>
              <w:jc w:val="center"/>
            </w:pPr>
            <w:r>
              <w:t>(подпись)</w:t>
            </w:r>
          </w:p>
        </w:tc>
        <w:tc>
          <w:tcPr>
            <w:tcW w:w="340" w:type="dxa"/>
            <w:tcBorders>
              <w:top w:val="nil"/>
              <w:left w:val="nil"/>
              <w:bottom w:val="nil"/>
              <w:right w:val="nil"/>
            </w:tcBorders>
          </w:tcPr>
          <w:p w14:paraId="5A62C87C" w14:textId="77777777" w:rsidR="006558CE" w:rsidRDefault="006558CE">
            <w:pPr>
              <w:pStyle w:val="ConsPlusNormal"/>
              <w:jc w:val="center"/>
            </w:pPr>
          </w:p>
        </w:tc>
        <w:tc>
          <w:tcPr>
            <w:tcW w:w="3175" w:type="dxa"/>
            <w:tcBorders>
              <w:top w:val="single" w:sz="4" w:space="0" w:color="auto"/>
              <w:left w:val="nil"/>
              <w:bottom w:val="nil"/>
              <w:right w:val="nil"/>
            </w:tcBorders>
          </w:tcPr>
          <w:p w14:paraId="1AB22294" w14:textId="77777777" w:rsidR="006558CE" w:rsidRDefault="006558CE">
            <w:pPr>
              <w:pStyle w:val="ConsPlusNormal"/>
              <w:jc w:val="center"/>
            </w:pPr>
            <w:r>
              <w:t>(фамилия, инициалы)</w:t>
            </w:r>
          </w:p>
        </w:tc>
      </w:tr>
      <w:tr w:rsidR="006558CE" w14:paraId="651A37D3" w14:textId="77777777">
        <w:tc>
          <w:tcPr>
            <w:tcW w:w="3288" w:type="dxa"/>
            <w:tcBorders>
              <w:top w:val="nil"/>
              <w:left w:val="nil"/>
              <w:bottom w:val="nil"/>
              <w:right w:val="nil"/>
            </w:tcBorders>
          </w:tcPr>
          <w:p w14:paraId="7BD3A30B" w14:textId="77777777" w:rsidR="006558CE" w:rsidRDefault="006558CE">
            <w:pPr>
              <w:pStyle w:val="ConsPlusNormal"/>
            </w:pPr>
            <w:r>
              <w:t>Главный бухгалтер</w:t>
            </w:r>
          </w:p>
          <w:p w14:paraId="0122E5AB" w14:textId="77777777" w:rsidR="006558CE" w:rsidRDefault="006558CE">
            <w:pPr>
              <w:pStyle w:val="ConsPlusNormal"/>
            </w:pPr>
            <w:r>
              <w:t>организации (при наличии)</w:t>
            </w:r>
          </w:p>
        </w:tc>
        <w:tc>
          <w:tcPr>
            <w:tcW w:w="340" w:type="dxa"/>
            <w:tcBorders>
              <w:top w:val="nil"/>
              <w:left w:val="nil"/>
              <w:bottom w:val="nil"/>
              <w:right w:val="nil"/>
            </w:tcBorders>
          </w:tcPr>
          <w:p w14:paraId="32D19096" w14:textId="77777777" w:rsidR="006558CE" w:rsidRDefault="006558CE">
            <w:pPr>
              <w:pStyle w:val="ConsPlusNormal"/>
              <w:jc w:val="center"/>
            </w:pPr>
          </w:p>
        </w:tc>
        <w:tc>
          <w:tcPr>
            <w:tcW w:w="1928" w:type="dxa"/>
            <w:tcBorders>
              <w:top w:val="nil"/>
              <w:left w:val="nil"/>
              <w:bottom w:val="single" w:sz="4" w:space="0" w:color="auto"/>
              <w:right w:val="nil"/>
            </w:tcBorders>
          </w:tcPr>
          <w:p w14:paraId="2CA49E90" w14:textId="77777777" w:rsidR="006558CE" w:rsidRDefault="006558CE">
            <w:pPr>
              <w:pStyle w:val="ConsPlusNormal"/>
              <w:jc w:val="center"/>
            </w:pPr>
          </w:p>
        </w:tc>
        <w:tc>
          <w:tcPr>
            <w:tcW w:w="340" w:type="dxa"/>
            <w:tcBorders>
              <w:top w:val="nil"/>
              <w:left w:val="nil"/>
              <w:bottom w:val="nil"/>
              <w:right w:val="nil"/>
            </w:tcBorders>
          </w:tcPr>
          <w:p w14:paraId="4263D803" w14:textId="77777777" w:rsidR="006558CE" w:rsidRDefault="006558CE">
            <w:pPr>
              <w:pStyle w:val="ConsPlusNormal"/>
              <w:jc w:val="center"/>
            </w:pPr>
          </w:p>
        </w:tc>
        <w:tc>
          <w:tcPr>
            <w:tcW w:w="3175" w:type="dxa"/>
            <w:tcBorders>
              <w:top w:val="nil"/>
              <w:left w:val="nil"/>
              <w:bottom w:val="single" w:sz="4" w:space="0" w:color="auto"/>
              <w:right w:val="nil"/>
            </w:tcBorders>
          </w:tcPr>
          <w:p w14:paraId="0B62B72F" w14:textId="77777777" w:rsidR="006558CE" w:rsidRDefault="006558CE">
            <w:pPr>
              <w:pStyle w:val="ConsPlusNormal"/>
              <w:jc w:val="center"/>
            </w:pPr>
          </w:p>
        </w:tc>
      </w:tr>
      <w:tr w:rsidR="006558CE" w14:paraId="0D88F377" w14:textId="77777777">
        <w:tc>
          <w:tcPr>
            <w:tcW w:w="3288" w:type="dxa"/>
            <w:tcBorders>
              <w:top w:val="nil"/>
              <w:left w:val="nil"/>
              <w:bottom w:val="nil"/>
              <w:right w:val="nil"/>
            </w:tcBorders>
          </w:tcPr>
          <w:p w14:paraId="39DC8ADF" w14:textId="77777777" w:rsidR="006558CE" w:rsidRDefault="006558CE">
            <w:pPr>
              <w:pStyle w:val="ConsPlusNormal"/>
            </w:pPr>
          </w:p>
        </w:tc>
        <w:tc>
          <w:tcPr>
            <w:tcW w:w="340" w:type="dxa"/>
            <w:tcBorders>
              <w:top w:val="nil"/>
              <w:left w:val="nil"/>
              <w:bottom w:val="nil"/>
              <w:right w:val="nil"/>
            </w:tcBorders>
          </w:tcPr>
          <w:p w14:paraId="5CC85218" w14:textId="77777777" w:rsidR="006558CE" w:rsidRDefault="006558CE">
            <w:pPr>
              <w:pStyle w:val="ConsPlusNormal"/>
              <w:jc w:val="center"/>
            </w:pPr>
          </w:p>
        </w:tc>
        <w:tc>
          <w:tcPr>
            <w:tcW w:w="1928" w:type="dxa"/>
            <w:tcBorders>
              <w:top w:val="single" w:sz="4" w:space="0" w:color="auto"/>
              <w:left w:val="nil"/>
              <w:bottom w:val="nil"/>
              <w:right w:val="nil"/>
            </w:tcBorders>
          </w:tcPr>
          <w:p w14:paraId="0C024EB2" w14:textId="77777777" w:rsidR="006558CE" w:rsidRDefault="006558CE">
            <w:pPr>
              <w:pStyle w:val="ConsPlusNormal"/>
              <w:jc w:val="center"/>
            </w:pPr>
            <w:r>
              <w:t>(подпись)</w:t>
            </w:r>
          </w:p>
        </w:tc>
        <w:tc>
          <w:tcPr>
            <w:tcW w:w="340" w:type="dxa"/>
            <w:tcBorders>
              <w:top w:val="nil"/>
              <w:left w:val="nil"/>
              <w:bottom w:val="nil"/>
              <w:right w:val="nil"/>
            </w:tcBorders>
          </w:tcPr>
          <w:p w14:paraId="4F91AC53" w14:textId="77777777" w:rsidR="006558CE" w:rsidRDefault="006558CE">
            <w:pPr>
              <w:pStyle w:val="ConsPlusNormal"/>
              <w:jc w:val="center"/>
            </w:pPr>
          </w:p>
        </w:tc>
        <w:tc>
          <w:tcPr>
            <w:tcW w:w="3175" w:type="dxa"/>
            <w:tcBorders>
              <w:top w:val="single" w:sz="4" w:space="0" w:color="auto"/>
              <w:left w:val="nil"/>
              <w:bottom w:val="nil"/>
              <w:right w:val="nil"/>
            </w:tcBorders>
          </w:tcPr>
          <w:p w14:paraId="228CC5B2" w14:textId="77777777" w:rsidR="006558CE" w:rsidRDefault="006558CE">
            <w:pPr>
              <w:pStyle w:val="ConsPlusNormal"/>
              <w:jc w:val="center"/>
            </w:pPr>
            <w:r>
              <w:t>(фамилия, инициалы)</w:t>
            </w:r>
          </w:p>
        </w:tc>
      </w:tr>
      <w:tr w:rsidR="006558CE" w14:paraId="2A20BD87" w14:textId="77777777">
        <w:tc>
          <w:tcPr>
            <w:tcW w:w="5556" w:type="dxa"/>
            <w:gridSpan w:val="3"/>
            <w:tcBorders>
              <w:top w:val="nil"/>
              <w:left w:val="nil"/>
              <w:bottom w:val="nil"/>
              <w:right w:val="nil"/>
            </w:tcBorders>
          </w:tcPr>
          <w:p w14:paraId="59F0DFBD" w14:textId="77777777" w:rsidR="006558CE" w:rsidRDefault="006558CE">
            <w:pPr>
              <w:pStyle w:val="ConsPlusNormal"/>
            </w:pPr>
            <w:r>
              <w:t>Место печати (при наличии)</w:t>
            </w:r>
          </w:p>
        </w:tc>
        <w:tc>
          <w:tcPr>
            <w:tcW w:w="340" w:type="dxa"/>
            <w:tcBorders>
              <w:top w:val="nil"/>
              <w:left w:val="nil"/>
              <w:bottom w:val="nil"/>
              <w:right w:val="nil"/>
            </w:tcBorders>
          </w:tcPr>
          <w:p w14:paraId="08C448C1" w14:textId="77777777" w:rsidR="006558CE" w:rsidRDefault="006558CE">
            <w:pPr>
              <w:pStyle w:val="ConsPlusNormal"/>
              <w:jc w:val="center"/>
            </w:pPr>
          </w:p>
        </w:tc>
        <w:tc>
          <w:tcPr>
            <w:tcW w:w="3175" w:type="dxa"/>
            <w:tcBorders>
              <w:top w:val="nil"/>
              <w:left w:val="nil"/>
              <w:bottom w:val="nil"/>
              <w:right w:val="nil"/>
            </w:tcBorders>
          </w:tcPr>
          <w:p w14:paraId="6D27C796" w14:textId="77777777" w:rsidR="006558CE" w:rsidRDefault="006558CE">
            <w:pPr>
              <w:pStyle w:val="ConsPlusNormal"/>
              <w:jc w:val="center"/>
            </w:pPr>
          </w:p>
        </w:tc>
      </w:tr>
    </w:tbl>
    <w:p w14:paraId="4513BD95" w14:textId="77777777" w:rsidR="006558CE" w:rsidRDefault="006558CE">
      <w:pPr>
        <w:pStyle w:val="ConsPlusNormal"/>
      </w:pPr>
    </w:p>
    <w:p w14:paraId="215CD94B" w14:textId="77777777" w:rsidR="006558CE" w:rsidRDefault="006558CE">
      <w:pPr>
        <w:pStyle w:val="ConsPlusNormal"/>
      </w:pPr>
    </w:p>
    <w:p w14:paraId="0208D5C3" w14:textId="77777777" w:rsidR="006558CE" w:rsidRDefault="006558CE">
      <w:pPr>
        <w:pStyle w:val="ConsPlusNormal"/>
      </w:pPr>
    </w:p>
    <w:p w14:paraId="27FD4034" w14:textId="77777777" w:rsidR="006558CE" w:rsidRDefault="006558CE">
      <w:pPr>
        <w:pStyle w:val="ConsPlusNormal"/>
      </w:pPr>
    </w:p>
    <w:p w14:paraId="3994E4BC" w14:textId="77777777" w:rsidR="006558CE" w:rsidRDefault="006558CE">
      <w:pPr>
        <w:pStyle w:val="ConsPlusNormal"/>
      </w:pPr>
    </w:p>
    <w:p w14:paraId="2017C29C" w14:textId="77777777" w:rsidR="006558CE" w:rsidRDefault="006558CE">
      <w:pPr>
        <w:pStyle w:val="ConsPlusNormal"/>
        <w:jc w:val="right"/>
        <w:outlineLvl w:val="1"/>
      </w:pPr>
      <w:r>
        <w:t>Приложение 3</w:t>
      </w:r>
    </w:p>
    <w:p w14:paraId="4A91AAFF" w14:textId="77777777" w:rsidR="006558CE" w:rsidRDefault="006558CE">
      <w:pPr>
        <w:pStyle w:val="ConsPlusNormal"/>
        <w:jc w:val="right"/>
      </w:pPr>
      <w:r>
        <w:t>к Порядку...</w:t>
      </w:r>
    </w:p>
    <w:p w14:paraId="5159C7AF" w14:textId="77777777" w:rsidR="006558CE" w:rsidRDefault="006558CE">
      <w:pPr>
        <w:pStyle w:val="ConsPlusNormal"/>
      </w:pPr>
    </w:p>
    <w:p w14:paraId="7C4E769D" w14:textId="77777777" w:rsidR="006558CE" w:rsidRDefault="006558CE">
      <w:pPr>
        <w:pStyle w:val="ConsPlusNormal"/>
      </w:pPr>
      <w:r>
        <w:lastRenderedPageBreak/>
        <w:t>(Форма)</w:t>
      </w:r>
    </w:p>
    <w:p w14:paraId="69295068" w14:textId="77777777" w:rsidR="006558CE" w:rsidRDefault="006558CE">
      <w:pPr>
        <w:pStyle w:val="ConsPlusNormal"/>
      </w:pPr>
    </w:p>
    <w:p w14:paraId="70FE8ADB" w14:textId="77777777" w:rsidR="006558CE" w:rsidRDefault="006558CE">
      <w:pPr>
        <w:pStyle w:val="ConsPlusNormal"/>
        <w:sectPr w:rsidR="006558CE" w:rsidSect="0013207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529"/>
      </w:tblGrid>
      <w:tr w:rsidR="006558CE" w14:paraId="531489BA" w14:textId="77777777">
        <w:tc>
          <w:tcPr>
            <w:tcW w:w="12529" w:type="dxa"/>
            <w:tcBorders>
              <w:top w:val="nil"/>
              <w:left w:val="nil"/>
              <w:bottom w:val="nil"/>
              <w:right w:val="nil"/>
            </w:tcBorders>
          </w:tcPr>
          <w:p w14:paraId="7021F508" w14:textId="77777777" w:rsidR="006558CE" w:rsidRDefault="006558CE">
            <w:pPr>
              <w:pStyle w:val="ConsPlusNormal"/>
              <w:jc w:val="center"/>
            </w:pPr>
            <w:bookmarkStart w:id="19" w:name="P455"/>
            <w:bookmarkEnd w:id="19"/>
            <w:r>
              <w:lastRenderedPageBreak/>
              <w:t>КАЛЕНДАРНЫЙ ПЛАН</w:t>
            </w:r>
          </w:p>
          <w:p w14:paraId="61C22F50" w14:textId="77777777" w:rsidR="006558CE" w:rsidRDefault="006558CE">
            <w:pPr>
              <w:pStyle w:val="ConsPlusNormal"/>
              <w:jc w:val="center"/>
            </w:pPr>
            <w:r>
              <w:t>оказания безвозмездных информационных, консультационных и(или) образовательных услуг</w:t>
            </w:r>
          </w:p>
          <w:p w14:paraId="719DF031" w14:textId="77777777" w:rsidR="006558CE" w:rsidRDefault="006558CE">
            <w:pPr>
              <w:pStyle w:val="ConsPlusNormal"/>
              <w:jc w:val="center"/>
            </w:pPr>
            <w:r>
              <w:t>в сфере предпринимательской деятельности за период с "__" _______ 20__ года по "__" _______ 20__ года</w:t>
            </w:r>
          </w:p>
        </w:tc>
      </w:tr>
    </w:tbl>
    <w:p w14:paraId="55F47D36" w14:textId="77777777" w:rsidR="006558CE" w:rsidRDefault="006558C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644"/>
        <w:gridCol w:w="1077"/>
        <w:gridCol w:w="510"/>
        <w:gridCol w:w="510"/>
        <w:gridCol w:w="510"/>
        <w:gridCol w:w="510"/>
        <w:gridCol w:w="510"/>
        <w:gridCol w:w="510"/>
        <w:gridCol w:w="510"/>
        <w:gridCol w:w="510"/>
        <w:gridCol w:w="510"/>
        <w:gridCol w:w="510"/>
        <w:gridCol w:w="510"/>
        <w:gridCol w:w="510"/>
        <w:gridCol w:w="1700"/>
        <w:gridCol w:w="1360"/>
      </w:tblGrid>
      <w:tr w:rsidR="006558CE" w14:paraId="1CCC8E25" w14:textId="77777777">
        <w:tc>
          <w:tcPr>
            <w:tcW w:w="623" w:type="dxa"/>
            <w:vMerge w:val="restart"/>
          </w:tcPr>
          <w:p w14:paraId="1F7455E3" w14:textId="77777777" w:rsidR="006558CE" w:rsidRDefault="006558CE">
            <w:pPr>
              <w:pStyle w:val="ConsPlusNormal"/>
              <w:jc w:val="center"/>
            </w:pPr>
            <w:r>
              <w:t>N п/п</w:t>
            </w:r>
          </w:p>
        </w:tc>
        <w:tc>
          <w:tcPr>
            <w:tcW w:w="1644" w:type="dxa"/>
            <w:vMerge w:val="restart"/>
          </w:tcPr>
          <w:p w14:paraId="4D0FB410" w14:textId="77777777" w:rsidR="006558CE" w:rsidRDefault="006558CE">
            <w:pPr>
              <w:pStyle w:val="ConsPlusNormal"/>
              <w:jc w:val="center"/>
            </w:pPr>
            <w:r>
              <w:t>Вид и наименование услуги</w:t>
            </w:r>
          </w:p>
        </w:tc>
        <w:tc>
          <w:tcPr>
            <w:tcW w:w="1077" w:type="dxa"/>
            <w:vMerge w:val="restart"/>
          </w:tcPr>
          <w:p w14:paraId="6E7BB867" w14:textId="77777777" w:rsidR="006558CE" w:rsidRDefault="006558CE">
            <w:pPr>
              <w:pStyle w:val="ConsPlusNormal"/>
              <w:jc w:val="center"/>
            </w:pPr>
            <w:r>
              <w:t>Норма времени, часов</w:t>
            </w:r>
          </w:p>
        </w:tc>
        <w:tc>
          <w:tcPr>
            <w:tcW w:w="6120" w:type="dxa"/>
            <w:gridSpan w:val="12"/>
          </w:tcPr>
          <w:p w14:paraId="1B5E4B85" w14:textId="77777777" w:rsidR="006558CE" w:rsidRDefault="006558CE">
            <w:pPr>
              <w:pStyle w:val="ConsPlusNormal"/>
              <w:jc w:val="center"/>
            </w:pPr>
            <w:r>
              <w:t>Количество консультаций в месяц, единиц</w:t>
            </w:r>
          </w:p>
        </w:tc>
        <w:tc>
          <w:tcPr>
            <w:tcW w:w="1700" w:type="dxa"/>
            <w:vMerge w:val="restart"/>
          </w:tcPr>
          <w:p w14:paraId="0B83E9C9" w14:textId="77777777" w:rsidR="006558CE" w:rsidRDefault="006558CE">
            <w:pPr>
              <w:pStyle w:val="ConsPlusNormal"/>
              <w:jc w:val="center"/>
            </w:pPr>
            <w:r>
              <w:t>Количество консультаций - всего, единиц</w:t>
            </w:r>
          </w:p>
        </w:tc>
        <w:tc>
          <w:tcPr>
            <w:tcW w:w="1360" w:type="dxa"/>
            <w:vMerge w:val="restart"/>
          </w:tcPr>
          <w:p w14:paraId="5EAC8DE6" w14:textId="77777777" w:rsidR="006558CE" w:rsidRDefault="006558CE">
            <w:pPr>
              <w:pStyle w:val="ConsPlusNormal"/>
              <w:jc w:val="center"/>
            </w:pPr>
            <w:r>
              <w:t>Количество часов - всего</w:t>
            </w:r>
          </w:p>
        </w:tc>
      </w:tr>
      <w:tr w:rsidR="006558CE" w14:paraId="3FE1E49A" w14:textId="77777777">
        <w:tc>
          <w:tcPr>
            <w:tcW w:w="623" w:type="dxa"/>
            <w:vMerge/>
          </w:tcPr>
          <w:p w14:paraId="6E75CFE5" w14:textId="77777777" w:rsidR="006558CE" w:rsidRDefault="006558CE">
            <w:pPr>
              <w:pStyle w:val="ConsPlusNormal"/>
            </w:pPr>
          </w:p>
        </w:tc>
        <w:tc>
          <w:tcPr>
            <w:tcW w:w="1644" w:type="dxa"/>
            <w:vMerge/>
          </w:tcPr>
          <w:p w14:paraId="38B575B5" w14:textId="77777777" w:rsidR="006558CE" w:rsidRDefault="006558CE">
            <w:pPr>
              <w:pStyle w:val="ConsPlusNormal"/>
            </w:pPr>
          </w:p>
        </w:tc>
        <w:tc>
          <w:tcPr>
            <w:tcW w:w="1077" w:type="dxa"/>
            <w:vMerge/>
          </w:tcPr>
          <w:p w14:paraId="247181CA" w14:textId="77777777" w:rsidR="006558CE" w:rsidRDefault="006558CE">
            <w:pPr>
              <w:pStyle w:val="ConsPlusNormal"/>
            </w:pPr>
          </w:p>
        </w:tc>
        <w:tc>
          <w:tcPr>
            <w:tcW w:w="510" w:type="dxa"/>
          </w:tcPr>
          <w:p w14:paraId="318CDE7A" w14:textId="77777777" w:rsidR="006558CE" w:rsidRDefault="006558CE">
            <w:pPr>
              <w:pStyle w:val="ConsPlusNormal"/>
              <w:jc w:val="center"/>
            </w:pPr>
            <w:r>
              <w:t>I</w:t>
            </w:r>
          </w:p>
        </w:tc>
        <w:tc>
          <w:tcPr>
            <w:tcW w:w="510" w:type="dxa"/>
          </w:tcPr>
          <w:p w14:paraId="043FBBBA" w14:textId="77777777" w:rsidR="006558CE" w:rsidRDefault="006558CE">
            <w:pPr>
              <w:pStyle w:val="ConsPlusNormal"/>
              <w:jc w:val="center"/>
            </w:pPr>
            <w:r>
              <w:t>II</w:t>
            </w:r>
          </w:p>
        </w:tc>
        <w:tc>
          <w:tcPr>
            <w:tcW w:w="510" w:type="dxa"/>
          </w:tcPr>
          <w:p w14:paraId="1C117409" w14:textId="77777777" w:rsidR="006558CE" w:rsidRDefault="006558CE">
            <w:pPr>
              <w:pStyle w:val="ConsPlusNormal"/>
              <w:jc w:val="center"/>
            </w:pPr>
            <w:r>
              <w:t>III</w:t>
            </w:r>
          </w:p>
        </w:tc>
        <w:tc>
          <w:tcPr>
            <w:tcW w:w="510" w:type="dxa"/>
          </w:tcPr>
          <w:p w14:paraId="649D5037" w14:textId="77777777" w:rsidR="006558CE" w:rsidRDefault="006558CE">
            <w:pPr>
              <w:pStyle w:val="ConsPlusNormal"/>
              <w:jc w:val="center"/>
            </w:pPr>
            <w:r>
              <w:t>IV</w:t>
            </w:r>
          </w:p>
        </w:tc>
        <w:tc>
          <w:tcPr>
            <w:tcW w:w="510" w:type="dxa"/>
          </w:tcPr>
          <w:p w14:paraId="021B2ABF" w14:textId="77777777" w:rsidR="006558CE" w:rsidRDefault="006558CE">
            <w:pPr>
              <w:pStyle w:val="ConsPlusNormal"/>
              <w:jc w:val="center"/>
            </w:pPr>
            <w:r>
              <w:t>V</w:t>
            </w:r>
          </w:p>
        </w:tc>
        <w:tc>
          <w:tcPr>
            <w:tcW w:w="510" w:type="dxa"/>
          </w:tcPr>
          <w:p w14:paraId="67438FEA" w14:textId="77777777" w:rsidR="006558CE" w:rsidRDefault="006558CE">
            <w:pPr>
              <w:pStyle w:val="ConsPlusNormal"/>
              <w:jc w:val="center"/>
            </w:pPr>
            <w:r>
              <w:t>VI</w:t>
            </w:r>
          </w:p>
        </w:tc>
        <w:tc>
          <w:tcPr>
            <w:tcW w:w="510" w:type="dxa"/>
          </w:tcPr>
          <w:p w14:paraId="25F4FC7F" w14:textId="77777777" w:rsidR="006558CE" w:rsidRDefault="006558CE">
            <w:pPr>
              <w:pStyle w:val="ConsPlusNormal"/>
              <w:jc w:val="center"/>
            </w:pPr>
            <w:r>
              <w:t>VII</w:t>
            </w:r>
          </w:p>
        </w:tc>
        <w:tc>
          <w:tcPr>
            <w:tcW w:w="510" w:type="dxa"/>
          </w:tcPr>
          <w:p w14:paraId="4287619D" w14:textId="77777777" w:rsidR="006558CE" w:rsidRDefault="006558CE">
            <w:pPr>
              <w:pStyle w:val="ConsPlusNormal"/>
              <w:jc w:val="center"/>
            </w:pPr>
            <w:r>
              <w:t>VIII</w:t>
            </w:r>
          </w:p>
        </w:tc>
        <w:tc>
          <w:tcPr>
            <w:tcW w:w="510" w:type="dxa"/>
          </w:tcPr>
          <w:p w14:paraId="5EB896D4" w14:textId="77777777" w:rsidR="006558CE" w:rsidRDefault="006558CE">
            <w:pPr>
              <w:pStyle w:val="ConsPlusNormal"/>
              <w:jc w:val="center"/>
            </w:pPr>
            <w:r>
              <w:t>IX</w:t>
            </w:r>
          </w:p>
        </w:tc>
        <w:tc>
          <w:tcPr>
            <w:tcW w:w="510" w:type="dxa"/>
          </w:tcPr>
          <w:p w14:paraId="6A7F3834" w14:textId="77777777" w:rsidR="006558CE" w:rsidRDefault="006558CE">
            <w:pPr>
              <w:pStyle w:val="ConsPlusNormal"/>
              <w:jc w:val="center"/>
            </w:pPr>
            <w:r>
              <w:t>X</w:t>
            </w:r>
          </w:p>
        </w:tc>
        <w:tc>
          <w:tcPr>
            <w:tcW w:w="510" w:type="dxa"/>
          </w:tcPr>
          <w:p w14:paraId="2D9C0007" w14:textId="77777777" w:rsidR="006558CE" w:rsidRDefault="006558CE">
            <w:pPr>
              <w:pStyle w:val="ConsPlusNormal"/>
              <w:jc w:val="center"/>
            </w:pPr>
            <w:r>
              <w:t>XI</w:t>
            </w:r>
          </w:p>
        </w:tc>
        <w:tc>
          <w:tcPr>
            <w:tcW w:w="510" w:type="dxa"/>
          </w:tcPr>
          <w:p w14:paraId="54B9DDEA" w14:textId="77777777" w:rsidR="006558CE" w:rsidRDefault="006558CE">
            <w:pPr>
              <w:pStyle w:val="ConsPlusNormal"/>
              <w:jc w:val="center"/>
            </w:pPr>
            <w:r>
              <w:t>XII</w:t>
            </w:r>
          </w:p>
        </w:tc>
        <w:tc>
          <w:tcPr>
            <w:tcW w:w="1700" w:type="dxa"/>
            <w:vMerge/>
          </w:tcPr>
          <w:p w14:paraId="79833DE2" w14:textId="77777777" w:rsidR="006558CE" w:rsidRDefault="006558CE">
            <w:pPr>
              <w:pStyle w:val="ConsPlusNormal"/>
            </w:pPr>
          </w:p>
        </w:tc>
        <w:tc>
          <w:tcPr>
            <w:tcW w:w="1360" w:type="dxa"/>
            <w:vMerge/>
          </w:tcPr>
          <w:p w14:paraId="3AEA0C2D" w14:textId="77777777" w:rsidR="006558CE" w:rsidRDefault="006558CE">
            <w:pPr>
              <w:pStyle w:val="ConsPlusNormal"/>
            </w:pPr>
          </w:p>
        </w:tc>
      </w:tr>
      <w:tr w:rsidR="006558CE" w14:paraId="3EDBC9DA" w14:textId="77777777">
        <w:tc>
          <w:tcPr>
            <w:tcW w:w="623" w:type="dxa"/>
          </w:tcPr>
          <w:p w14:paraId="580BC202" w14:textId="77777777" w:rsidR="006558CE" w:rsidRDefault="006558CE">
            <w:pPr>
              <w:pStyle w:val="ConsPlusNormal"/>
              <w:jc w:val="center"/>
            </w:pPr>
            <w:r>
              <w:t>1</w:t>
            </w:r>
          </w:p>
        </w:tc>
        <w:tc>
          <w:tcPr>
            <w:tcW w:w="1644" w:type="dxa"/>
          </w:tcPr>
          <w:p w14:paraId="561EAD4D" w14:textId="77777777" w:rsidR="006558CE" w:rsidRDefault="006558CE">
            <w:pPr>
              <w:pStyle w:val="ConsPlusNormal"/>
              <w:jc w:val="center"/>
            </w:pPr>
            <w:r>
              <w:t>2</w:t>
            </w:r>
          </w:p>
        </w:tc>
        <w:tc>
          <w:tcPr>
            <w:tcW w:w="1077" w:type="dxa"/>
          </w:tcPr>
          <w:p w14:paraId="71EB565C" w14:textId="77777777" w:rsidR="006558CE" w:rsidRDefault="006558CE">
            <w:pPr>
              <w:pStyle w:val="ConsPlusNormal"/>
              <w:jc w:val="center"/>
            </w:pPr>
            <w:r>
              <w:t>3</w:t>
            </w:r>
          </w:p>
        </w:tc>
        <w:tc>
          <w:tcPr>
            <w:tcW w:w="510" w:type="dxa"/>
          </w:tcPr>
          <w:p w14:paraId="6C5CFD22" w14:textId="77777777" w:rsidR="006558CE" w:rsidRDefault="006558CE">
            <w:pPr>
              <w:pStyle w:val="ConsPlusNormal"/>
              <w:jc w:val="center"/>
            </w:pPr>
            <w:r>
              <w:t>4</w:t>
            </w:r>
          </w:p>
        </w:tc>
        <w:tc>
          <w:tcPr>
            <w:tcW w:w="510" w:type="dxa"/>
          </w:tcPr>
          <w:p w14:paraId="4667E8FA" w14:textId="77777777" w:rsidR="006558CE" w:rsidRDefault="006558CE">
            <w:pPr>
              <w:pStyle w:val="ConsPlusNormal"/>
              <w:jc w:val="center"/>
            </w:pPr>
            <w:r>
              <w:t>5</w:t>
            </w:r>
          </w:p>
        </w:tc>
        <w:tc>
          <w:tcPr>
            <w:tcW w:w="510" w:type="dxa"/>
          </w:tcPr>
          <w:p w14:paraId="1B61A0C1" w14:textId="77777777" w:rsidR="006558CE" w:rsidRDefault="006558CE">
            <w:pPr>
              <w:pStyle w:val="ConsPlusNormal"/>
              <w:jc w:val="center"/>
            </w:pPr>
            <w:r>
              <w:t>6</w:t>
            </w:r>
          </w:p>
        </w:tc>
        <w:tc>
          <w:tcPr>
            <w:tcW w:w="510" w:type="dxa"/>
          </w:tcPr>
          <w:p w14:paraId="0B60CF1A" w14:textId="77777777" w:rsidR="006558CE" w:rsidRDefault="006558CE">
            <w:pPr>
              <w:pStyle w:val="ConsPlusNormal"/>
              <w:jc w:val="center"/>
            </w:pPr>
            <w:r>
              <w:t>7</w:t>
            </w:r>
          </w:p>
        </w:tc>
        <w:tc>
          <w:tcPr>
            <w:tcW w:w="510" w:type="dxa"/>
          </w:tcPr>
          <w:p w14:paraId="1BF5DAC2" w14:textId="77777777" w:rsidR="006558CE" w:rsidRDefault="006558CE">
            <w:pPr>
              <w:pStyle w:val="ConsPlusNormal"/>
              <w:jc w:val="center"/>
            </w:pPr>
            <w:r>
              <w:t>8</w:t>
            </w:r>
          </w:p>
        </w:tc>
        <w:tc>
          <w:tcPr>
            <w:tcW w:w="510" w:type="dxa"/>
          </w:tcPr>
          <w:p w14:paraId="41D614CD" w14:textId="77777777" w:rsidR="006558CE" w:rsidRDefault="006558CE">
            <w:pPr>
              <w:pStyle w:val="ConsPlusNormal"/>
              <w:jc w:val="center"/>
            </w:pPr>
            <w:r>
              <w:t>9</w:t>
            </w:r>
          </w:p>
        </w:tc>
        <w:tc>
          <w:tcPr>
            <w:tcW w:w="510" w:type="dxa"/>
          </w:tcPr>
          <w:p w14:paraId="4CE8CB86" w14:textId="77777777" w:rsidR="006558CE" w:rsidRDefault="006558CE">
            <w:pPr>
              <w:pStyle w:val="ConsPlusNormal"/>
              <w:jc w:val="center"/>
            </w:pPr>
            <w:r>
              <w:t>10</w:t>
            </w:r>
          </w:p>
        </w:tc>
        <w:tc>
          <w:tcPr>
            <w:tcW w:w="510" w:type="dxa"/>
          </w:tcPr>
          <w:p w14:paraId="19D49F5C" w14:textId="77777777" w:rsidR="006558CE" w:rsidRDefault="006558CE">
            <w:pPr>
              <w:pStyle w:val="ConsPlusNormal"/>
              <w:jc w:val="center"/>
            </w:pPr>
            <w:r>
              <w:t>11</w:t>
            </w:r>
          </w:p>
        </w:tc>
        <w:tc>
          <w:tcPr>
            <w:tcW w:w="510" w:type="dxa"/>
          </w:tcPr>
          <w:p w14:paraId="0CF2516F" w14:textId="77777777" w:rsidR="006558CE" w:rsidRDefault="006558CE">
            <w:pPr>
              <w:pStyle w:val="ConsPlusNormal"/>
              <w:jc w:val="center"/>
            </w:pPr>
            <w:r>
              <w:t>12</w:t>
            </w:r>
          </w:p>
        </w:tc>
        <w:tc>
          <w:tcPr>
            <w:tcW w:w="510" w:type="dxa"/>
          </w:tcPr>
          <w:p w14:paraId="472ACDF7" w14:textId="77777777" w:rsidR="006558CE" w:rsidRDefault="006558CE">
            <w:pPr>
              <w:pStyle w:val="ConsPlusNormal"/>
              <w:jc w:val="center"/>
            </w:pPr>
            <w:r>
              <w:t>13</w:t>
            </w:r>
          </w:p>
        </w:tc>
        <w:tc>
          <w:tcPr>
            <w:tcW w:w="510" w:type="dxa"/>
          </w:tcPr>
          <w:p w14:paraId="502C50E0" w14:textId="77777777" w:rsidR="006558CE" w:rsidRDefault="006558CE">
            <w:pPr>
              <w:pStyle w:val="ConsPlusNormal"/>
              <w:jc w:val="center"/>
            </w:pPr>
            <w:r>
              <w:t>14</w:t>
            </w:r>
          </w:p>
        </w:tc>
        <w:tc>
          <w:tcPr>
            <w:tcW w:w="510" w:type="dxa"/>
          </w:tcPr>
          <w:p w14:paraId="4F277A8A" w14:textId="77777777" w:rsidR="006558CE" w:rsidRDefault="006558CE">
            <w:pPr>
              <w:pStyle w:val="ConsPlusNormal"/>
              <w:jc w:val="center"/>
            </w:pPr>
            <w:r>
              <w:t>15</w:t>
            </w:r>
          </w:p>
        </w:tc>
        <w:tc>
          <w:tcPr>
            <w:tcW w:w="1700" w:type="dxa"/>
          </w:tcPr>
          <w:p w14:paraId="3894DFD1" w14:textId="77777777" w:rsidR="006558CE" w:rsidRDefault="006558CE">
            <w:pPr>
              <w:pStyle w:val="ConsPlusNormal"/>
              <w:jc w:val="center"/>
            </w:pPr>
            <w:r>
              <w:t>16</w:t>
            </w:r>
          </w:p>
        </w:tc>
        <w:tc>
          <w:tcPr>
            <w:tcW w:w="1360" w:type="dxa"/>
          </w:tcPr>
          <w:p w14:paraId="425B2D0B" w14:textId="77777777" w:rsidR="006558CE" w:rsidRDefault="006558CE">
            <w:pPr>
              <w:pStyle w:val="ConsPlusNormal"/>
              <w:jc w:val="center"/>
            </w:pPr>
            <w:r>
              <w:t>17</w:t>
            </w:r>
          </w:p>
        </w:tc>
      </w:tr>
      <w:tr w:rsidR="006558CE" w14:paraId="4E2F10C4" w14:textId="77777777">
        <w:tc>
          <w:tcPr>
            <w:tcW w:w="12524" w:type="dxa"/>
            <w:gridSpan w:val="17"/>
          </w:tcPr>
          <w:p w14:paraId="10DB7548" w14:textId="77777777" w:rsidR="006558CE" w:rsidRDefault="006558CE">
            <w:pPr>
              <w:pStyle w:val="ConsPlusNormal"/>
              <w:jc w:val="center"/>
              <w:outlineLvl w:val="2"/>
            </w:pPr>
            <w:r>
              <w:t>1. Консультационные услуги</w:t>
            </w:r>
          </w:p>
        </w:tc>
      </w:tr>
      <w:tr w:rsidR="006558CE" w14:paraId="79997050" w14:textId="77777777">
        <w:tc>
          <w:tcPr>
            <w:tcW w:w="623" w:type="dxa"/>
          </w:tcPr>
          <w:p w14:paraId="7EA2FF39" w14:textId="77777777" w:rsidR="006558CE" w:rsidRDefault="006558CE">
            <w:pPr>
              <w:pStyle w:val="ConsPlusNormal"/>
              <w:jc w:val="center"/>
            </w:pPr>
            <w:r>
              <w:t>1.1</w:t>
            </w:r>
          </w:p>
        </w:tc>
        <w:tc>
          <w:tcPr>
            <w:tcW w:w="1644" w:type="dxa"/>
          </w:tcPr>
          <w:p w14:paraId="4E262D9C" w14:textId="77777777" w:rsidR="006558CE" w:rsidRDefault="006558CE">
            <w:pPr>
              <w:pStyle w:val="ConsPlusNormal"/>
              <w:jc w:val="center"/>
            </w:pPr>
          </w:p>
        </w:tc>
        <w:tc>
          <w:tcPr>
            <w:tcW w:w="1077" w:type="dxa"/>
          </w:tcPr>
          <w:p w14:paraId="29B095E9" w14:textId="77777777" w:rsidR="006558CE" w:rsidRDefault="006558CE">
            <w:pPr>
              <w:pStyle w:val="ConsPlusNormal"/>
              <w:jc w:val="center"/>
            </w:pPr>
          </w:p>
        </w:tc>
        <w:tc>
          <w:tcPr>
            <w:tcW w:w="510" w:type="dxa"/>
          </w:tcPr>
          <w:p w14:paraId="7673D61F" w14:textId="77777777" w:rsidR="006558CE" w:rsidRDefault="006558CE">
            <w:pPr>
              <w:pStyle w:val="ConsPlusNormal"/>
              <w:jc w:val="center"/>
            </w:pPr>
          </w:p>
        </w:tc>
        <w:tc>
          <w:tcPr>
            <w:tcW w:w="510" w:type="dxa"/>
          </w:tcPr>
          <w:p w14:paraId="54EA523B" w14:textId="77777777" w:rsidR="006558CE" w:rsidRDefault="006558CE">
            <w:pPr>
              <w:pStyle w:val="ConsPlusNormal"/>
              <w:jc w:val="center"/>
            </w:pPr>
          </w:p>
        </w:tc>
        <w:tc>
          <w:tcPr>
            <w:tcW w:w="510" w:type="dxa"/>
          </w:tcPr>
          <w:p w14:paraId="3C617BB9" w14:textId="77777777" w:rsidR="006558CE" w:rsidRDefault="006558CE">
            <w:pPr>
              <w:pStyle w:val="ConsPlusNormal"/>
              <w:jc w:val="center"/>
            </w:pPr>
          </w:p>
        </w:tc>
        <w:tc>
          <w:tcPr>
            <w:tcW w:w="510" w:type="dxa"/>
          </w:tcPr>
          <w:p w14:paraId="02D43D54" w14:textId="77777777" w:rsidR="006558CE" w:rsidRDefault="006558CE">
            <w:pPr>
              <w:pStyle w:val="ConsPlusNormal"/>
              <w:jc w:val="center"/>
            </w:pPr>
          </w:p>
        </w:tc>
        <w:tc>
          <w:tcPr>
            <w:tcW w:w="510" w:type="dxa"/>
          </w:tcPr>
          <w:p w14:paraId="2341802E" w14:textId="77777777" w:rsidR="006558CE" w:rsidRDefault="006558CE">
            <w:pPr>
              <w:pStyle w:val="ConsPlusNormal"/>
              <w:jc w:val="center"/>
            </w:pPr>
          </w:p>
        </w:tc>
        <w:tc>
          <w:tcPr>
            <w:tcW w:w="510" w:type="dxa"/>
          </w:tcPr>
          <w:p w14:paraId="22DF3530" w14:textId="77777777" w:rsidR="006558CE" w:rsidRDefault="006558CE">
            <w:pPr>
              <w:pStyle w:val="ConsPlusNormal"/>
              <w:jc w:val="center"/>
            </w:pPr>
          </w:p>
        </w:tc>
        <w:tc>
          <w:tcPr>
            <w:tcW w:w="510" w:type="dxa"/>
          </w:tcPr>
          <w:p w14:paraId="68084010" w14:textId="77777777" w:rsidR="006558CE" w:rsidRDefault="006558CE">
            <w:pPr>
              <w:pStyle w:val="ConsPlusNormal"/>
              <w:jc w:val="center"/>
            </w:pPr>
          </w:p>
        </w:tc>
        <w:tc>
          <w:tcPr>
            <w:tcW w:w="510" w:type="dxa"/>
          </w:tcPr>
          <w:p w14:paraId="1F8E868C" w14:textId="77777777" w:rsidR="006558CE" w:rsidRDefault="006558CE">
            <w:pPr>
              <w:pStyle w:val="ConsPlusNormal"/>
              <w:jc w:val="center"/>
            </w:pPr>
          </w:p>
        </w:tc>
        <w:tc>
          <w:tcPr>
            <w:tcW w:w="510" w:type="dxa"/>
          </w:tcPr>
          <w:p w14:paraId="39CC6F71" w14:textId="77777777" w:rsidR="006558CE" w:rsidRDefault="006558CE">
            <w:pPr>
              <w:pStyle w:val="ConsPlusNormal"/>
              <w:jc w:val="center"/>
            </w:pPr>
          </w:p>
        </w:tc>
        <w:tc>
          <w:tcPr>
            <w:tcW w:w="510" w:type="dxa"/>
          </w:tcPr>
          <w:p w14:paraId="72DC1FEF" w14:textId="77777777" w:rsidR="006558CE" w:rsidRDefault="006558CE">
            <w:pPr>
              <w:pStyle w:val="ConsPlusNormal"/>
              <w:jc w:val="center"/>
            </w:pPr>
          </w:p>
        </w:tc>
        <w:tc>
          <w:tcPr>
            <w:tcW w:w="510" w:type="dxa"/>
          </w:tcPr>
          <w:p w14:paraId="01C20485" w14:textId="77777777" w:rsidR="006558CE" w:rsidRDefault="006558CE">
            <w:pPr>
              <w:pStyle w:val="ConsPlusNormal"/>
              <w:jc w:val="center"/>
            </w:pPr>
          </w:p>
        </w:tc>
        <w:tc>
          <w:tcPr>
            <w:tcW w:w="510" w:type="dxa"/>
          </w:tcPr>
          <w:p w14:paraId="0B341CFD" w14:textId="77777777" w:rsidR="006558CE" w:rsidRDefault="006558CE">
            <w:pPr>
              <w:pStyle w:val="ConsPlusNormal"/>
              <w:jc w:val="center"/>
            </w:pPr>
          </w:p>
        </w:tc>
        <w:tc>
          <w:tcPr>
            <w:tcW w:w="1700" w:type="dxa"/>
          </w:tcPr>
          <w:p w14:paraId="6948D201" w14:textId="77777777" w:rsidR="006558CE" w:rsidRDefault="006558CE">
            <w:pPr>
              <w:pStyle w:val="ConsPlusNormal"/>
              <w:jc w:val="center"/>
            </w:pPr>
          </w:p>
        </w:tc>
        <w:tc>
          <w:tcPr>
            <w:tcW w:w="1360" w:type="dxa"/>
          </w:tcPr>
          <w:p w14:paraId="29AD54C2" w14:textId="77777777" w:rsidR="006558CE" w:rsidRDefault="006558CE">
            <w:pPr>
              <w:pStyle w:val="ConsPlusNormal"/>
              <w:jc w:val="center"/>
            </w:pPr>
          </w:p>
        </w:tc>
      </w:tr>
      <w:tr w:rsidR="006558CE" w14:paraId="64E9AB35" w14:textId="77777777">
        <w:tc>
          <w:tcPr>
            <w:tcW w:w="623" w:type="dxa"/>
          </w:tcPr>
          <w:p w14:paraId="0E76A51A" w14:textId="77777777" w:rsidR="006558CE" w:rsidRDefault="006558CE">
            <w:pPr>
              <w:pStyle w:val="ConsPlusNormal"/>
              <w:jc w:val="center"/>
            </w:pPr>
            <w:r>
              <w:t>1.2</w:t>
            </w:r>
          </w:p>
        </w:tc>
        <w:tc>
          <w:tcPr>
            <w:tcW w:w="1644" w:type="dxa"/>
          </w:tcPr>
          <w:p w14:paraId="78A8899E" w14:textId="77777777" w:rsidR="006558CE" w:rsidRDefault="006558CE">
            <w:pPr>
              <w:pStyle w:val="ConsPlusNormal"/>
              <w:jc w:val="center"/>
            </w:pPr>
          </w:p>
        </w:tc>
        <w:tc>
          <w:tcPr>
            <w:tcW w:w="1077" w:type="dxa"/>
          </w:tcPr>
          <w:p w14:paraId="74B474EC" w14:textId="77777777" w:rsidR="006558CE" w:rsidRDefault="006558CE">
            <w:pPr>
              <w:pStyle w:val="ConsPlusNormal"/>
              <w:jc w:val="center"/>
            </w:pPr>
          </w:p>
        </w:tc>
        <w:tc>
          <w:tcPr>
            <w:tcW w:w="510" w:type="dxa"/>
          </w:tcPr>
          <w:p w14:paraId="49F66BC2" w14:textId="77777777" w:rsidR="006558CE" w:rsidRDefault="006558CE">
            <w:pPr>
              <w:pStyle w:val="ConsPlusNormal"/>
              <w:jc w:val="center"/>
            </w:pPr>
          </w:p>
        </w:tc>
        <w:tc>
          <w:tcPr>
            <w:tcW w:w="510" w:type="dxa"/>
          </w:tcPr>
          <w:p w14:paraId="0D90CC38" w14:textId="77777777" w:rsidR="006558CE" w:rsidRDefault="006558CE">
            <w:pPr>
              <w:pStyle w:val="ConsPlusNormal"/>
              <w:jc w:val="center"/>
            </w:pPr>
          </w:p>
        </w:tc>
        <w:tc>
          <w:tcPr>
            <w:tcW w:w="510" w:type="dxa"/>
          </w:tcPr>
          <w:p w14:paraId="06F7328D" w14:textId="77777777" w:rsidR="006558CE" w:rsidRDefault="006558CE">
            <w:pPr>
              <w:pStyle w:val="ConsPlusNormal"/>
              <w:jc w:val="center"/>
            </w:pPr>
          </w:p>
        </w:tc>
        <w:tc>
          <w:tcPr>
            <w:tcW w:w="510" w:type="dxa"/>
          </w:tcPr>
          <w:p w14:paraId="545AF329" w14:textId="77777777" w:rsidR="006558CE" w:rsidRDefault="006558CE">
            <w:pPr>
              <w:pStyle w:val="ConsPlusNormal"/>
              <w:jc w:val="center"/>
            </w:pPr>
          </w:p>
        </w:tc>
        <w:tc>
          <w:tcPr>
            <w:tcW w:w="510" w:type="dxa"/>
          </w:tcPr>
          <w:p w14:paraId="402F3E9E" w14:textId="77777777" w:rsidR="006558CE" w:rsidRDefault="006558CE">
            <w:pPr>
              <w:pStyle w:val="ConsPlusNormal"/>
              <w:jc w:val="center"/>
            </w:pPr>
          </w:p>
        </w:tc>
        <w:tc>
          <w:tcPr>
            <w:tcW w:w="510" w:type="dxa"/>
          </w:tcPr>
          <w:p w14:paraId="6F81FB41" w14:textId="77777777" w:rsidR="006558CE" w:rsidRDefault="006558CE">
            <w:pPr>
              <w:pStyle w:val="ConsPlusNormal"/>
              <w:jc w:val="center"/>
            </w:pPr>
          </w:p>
        </w:tc>
        <w:tc>
          <w:tcPr>
            <w:tcW w:w="510" w:type="dxa"/>
          </w:tcPr>
          <w:p w14:paraId="6890CDDE" w14:textId="77777777" w:rsidR="006558CE" w:rsidRDefault="006558CE">
            <w:pPr>
              <w:pStyle w:val="ConsPlusNormal"/>
              <w:jc w:val="center"/>
            </w:pPr>
          </w:p>
        </w:tc>
        <w:tc>
          <w:tcPr>
            <w:tcW w:w="510" w:type="dxa"/>
          </w:tcPr>
          <w:p w14:paraId="1636B529" w14:textId="77777777" w:rsidR="006558CE" w:rsidRDefault="006558CE">
            <w:pPr>
              <w:pStyle w:val="ConsPlusNormal"/>
              <w:jc w:val="center"/>
            </w:pPr>
          </w:p>
        </w:tc>
        <w:tc>
          <w:tcPr>
            <w:tcW w:w="510" w:type="dxa"/>
          </w:tcPr>
          <w:p w14:paraId="4BD0B4DE" w14:textId="77777777" w:rsidR="006558CE" w:rsidRDefault="006558CE">
            <w:pPr>
              <w:pStyle w:val="ConsPlusNormal"/>
              <w:jc w:val="center"/>
            </w:pPr>
          </w:p>
        </w:tc>
        <w:tc>
          <w:tcPr>
            <w:tcW w:w="510" w:type="dxa"/>
          </w:tcPr>
          <w:p w14:paraId="20B793B9" w14:textId="77777777" w:rsidR="006558CE" w:rsidRDefault="006558CE">
            <w:pPr>
              <w:pStyle w:val="ConsPlusNormal"/>
              <w:jc w:val="center"/>
            </w:pPr>
          </w:p>
        </w:tc>
        <w:tc>
          <w:tcPr>
            <w:tcW w:w="510" w:type="dxa"/>
          </w:tcPr>
          <w:p w14:paraId="3DAAE956" w14:textId="77777777" w:rsidR="006558CE" w:rsidRDefault="006558CE">
            <w:pPr>
              <w:pStyle w:val="ConsPlusNormal"/>
              <w:jc w:val="center"/>
            </w:pPr>
          </w:p>
        </w:tc>
        <w:tc>
          <w:tcPr>
            <w:tcW w:w="510" w:type="dxa"/>
          </w:tcPr>
          <w:p w14:paraId="60C66CDF" w14:textId="77777777" w:rsidR="006558CE" w:rsidRDefault="006558CE">
            <w:pPr>
              <w:pStyle w:val="ConsPlusNormal"/>
              <w:jc w:val="center"/>
            </w:pPr>
          </w:p>
        </w:tc>
        <w:tc>
          <w:tcPr>
            <w:tcW w:w="1700" w:type="dxa"/>
          </w:tcPr>
          <w:p w14:paraId="374B7EAE" w14:textId="77777777" w:rsidR="006558CE" w:rsidRDefault="006558CE">
            <w:pPr>
              <w:pStyle w:val="ConsPlusNormal"/>
              <w:jc w:val="center"/>
            </w:pPr>
          </w:p>
        </w:tc>
        <w:tc>
          <w:tcPr>
            <w:tcW w:w="1360" w:type="dxa"/>
          </w:tcPr>
          <w:p w14:paraId="6647A09E" w14:textId="77777777" w:rsidR="006558CE" w:rsidRDefault="006558CE">
            <w:pPr>
              <w:pStyle w:val="ConsPlusNormal"/>
              <w:jc w:val="center"/>
            </w:pPr>
          </w:p>
        </w:tc>
      </w:tr>
      <w:tr w:rsidR="006558CE" w14:paraId="5DD7D0F9" w14:textId="77777777">
        <w:tc>
          <w:tcPr>
            <w:tcW w:w="12524" w:type="dxa"/>
            <w:gridSpan w:val="17"/>
          </w:tcPr>
          <w:p w14:paraId="7359F9FA" w14:textId="77777777" w:rsidR="006558CE" w:rsidRDefault="006558CE">
            <w:pPr>
              <w:pStyle w:val="ConsPlusNormal"/>
              <w:jc w:val="center"/>
              <w:outlineLvl w:val="2"/>
            </w:pPr>
            <w:r>
              <w:t>2. Образовательные услуги</w:t>
            </w:r>
          </w:p>
        </w:tc>
      </w:tr>
      <w:tr w:rsidR="006558CE" w14:paraId="77AC0D84" w14:textId="77777777">
        <w:tc>
          <w:tcPr>
            <w:tcW w:w="623" w:type="dxa"/>
          </w:tcPr>
          <w:p w14:paraId="3B78C2B0" w14:textId="77777777" w:rsidR="006558CE" w:rsidRDefault="006558CE">
            <w:pPr>
              <w:pStyle w:val="ConsPlusNormal"/>
              <w:jc w:val="center"/>
            </w:pPr>
            <w:r>
              <w:t>2.1</w:t>
            </w:r>
          </w:p>
        </w:tc>
        <w:tc>
          <w:tcPr>
            <w:tcW w:w="1644" w:type="dxa"/>
          </w:tcPr>
          <w:p w14:paraId="22D1B8CC" w14:textId="77777777" w:rsidR="006558CE" w:rsidRDefault="006558CE">
            <w:pPr>
              <w:pStyle w:val="ConsPlusNormal"/>
              <w:jc w:val="center"/>
            </w:pPr>
          </w:p>
        </w:tc>
        <w:tc>
          <w:tcPr>
            <w:tcW w:w="1077" w:type="dxa"/>
          </w:tcPr>
          <w:p w14:paraId="62AB424C" w14:textId="77777777" w:rsidR="006558CE" w:rsidRDefault="006558CE">
            <w:pPr>
              <w:pStyle w:val="ConsPlusNormal"/>
              <w:jc w:val="center"/>
            </w:pPr>
          </w:p>
        </w:tc>
        <w:tc>
          <w:tcPr>
            <w:tcW w:w="510" w:type="dxa"/>
          </w:tcPr>
          <w:p w14:paraId="5F1B55CB" w14:textId="77777777" w:rsidR="006558CE" w:rsidRDefault="006558CE">
            <w:pPr>
              <w:pStyle w:val="ConsPlusNormal"/>
              <w:jc w:val="center"/>
            </w:pPr>
          </w:p>
        </w:tc>
        <w:tc>
          <w:tcPr>
            <w:tcW w:w="510" w:type="dxa"/>
          </w:tcPr>
          <w:p w14:paraId="36B73413" w14:textId="77777777" w:rsidR="006558CE" w:rsidRDefault="006558CE">
            <w:pPr>
              <w:pStyle w:val="ConsPlusNormal"/>
              <w:jc w:val="center"/>
            </w:pPr>
          </w:p>
        </w:tc>
        <w:tc>
          <w:tcPr>
            <w:tcW w:w="510" w:type="dxa"/>
          </w:tcPr>
          <w:p w14:paraId="2D5582E3" w14:textId="77777777" w:rsidR="006558CE" w:rsidRDefault="006558CE">
            <w:pPr>
              <w:pStyle w:val="ConsPlusNormal"/>
              <w:jc w:val="center"/>
            </w:pPr>
          </w:p>
        </w:tc>
        <w:tc>
          <w:tcPr>
            <w:tcW w:w="510" w:type="dxa"/>
          </w:tcPr>
          <w:p w14:paraId="448B0AF7" w14:textId="77777777" w:rsidR="006558CE" w:rsidRDefault="006558CE">
            <w:pPr>
              <w:pStyle w:val="ConsPlusNormal"/>
              <w:jc w:val="center"/>
            </w:pPr>
          </w:p>
        </w:tc>
        <w:tc>
          <w:tcPr>
            <w:tcW w:w="510" w:type="dxa"/>
          </w:tcPr>
          <w:p w14:paraId="25309108" w14:textId="77777777" w:rsidR="006558CE" w:rsidRDefault="006558CE">
            <w:pPr>
              <w:pStyle w:val="ConsPlusNormal"/>
              <w:jc w:val="center"/>
            </w:pPr>
          </w:p>
        </w:tc>
        <w:tc>
          <w:tcPr>
            <w:tcW w:w="510" w:type="dxa"/>
          </w:tcPr>
          <w:p w14:paraId="53389794" w14:textId="77777777" w:rsidR="006558CE" w:rsidRDefault="006558CE">
            <w:pPr>
              <w:pStyle w:val="ConsPlusNormal"/>
              <w:jc w:val="center"/>
            </w:pPr>
          </w:p>
        </w:tc>
        <w:tc>
          <w:tcPr>
            <w:tcW w:w="510" w:type="dxa"/>
          </w:tcPr>
          <w:p w14:paraId="3D1BE108" w14:textId="77777777" w:rsidR="006558CE" w:rsidRDefault="006558CE">
            <w:pPr>
              <w:pStyle w:val="ConsPlusNormal"/>
              <w:jc w:val="center"/>
            </w:pPr>
          </w:p>
        </w:tc>
        <w:tc>
          <w:tcPr>
            <w:tcW w:w="510" w:type="dxa"/>
          </w:tcPr>
          <w:p w14:paraId="7194C8B2" w14:textId="77777777" w:rsidR="006558CE" w:rsidRDefault="006558CE">
            <w:pPr>
              <w:pStyle w:val="ConsPlusNormal"/>
              <w:jc w:val="center"/>
            </w:pPr>
          </w:p>
        </w:tc>
        <w:tc>
          <w:tcPr>
            <w:tcW w:w="510" w:type="dxa"/>
          </w:tcPr>
          <w:p w14:paraId="73E437DE" w14:textId="77777777" w:rsidR="006558CE" w:rsidRDefault="006558CE">
            <w:pPr>
              <w:pStyle w:val="ConsPlusNormal"/>
              <w:jc w:val="center"/>
            </w:pPr>
          </w:p>
        </w:tc>
        <w:tc>
          <w:tcPr>
            <w:tcW w:w="510" w:type="dxa"/>
          </w:tcPr>
          <w:p w14:paraId="15402C5F" w14:textId="77777777" w:rsidR="006558CE" w:rsidRDefault="006558CE">
            <w:pPr>
              <w:pStyle w:val="ConsPlusNormal"/>
              <w:jc w:val="center"/>
            </w:pPr>
          </w:p>
        </w:tc>
        <w:tc>
          <w:tcPr>
            <w:tcW w:w="510" w:type="dxa"/>
          </w:tcPr>
          <w:p w14:paraId="59F30191" w14:textId="77777777" w:rsidR="006558CE" w:rsidRDefault="006558CE">
            <w:pPr>
              <w:pStyle w:val="ConsPlusNormal"/>
              <w:jc w:val="center"/>
            </w:pPr>
          </w:p>
        </w:tc>
        <w:tc>
          <w:tcPr>
            <w:tcW w:w="510" w:type="dxa"/>
          </w:tcPr>
          <w:p w14:paraId="5A8FF556" w14:textId="77777777" w:rsidR="006558CE" w:rsidRDefault="006558CE">
            <w:pPr>
              <w:pStyle w:val="ConsPlusNormal"/>
              <w:jc w:val="center"/>
            </w:pPr>
          </w:p>
        </w:tc>
        <w:tc>
          <w:tcPr>
            <w:tcW w:w="1700" w:type="dxa"/>
          </w:tcPr>
          <w:p w14:paraId="5FC3C007" w14:textId="77777777" w:rsidR="006558CE" w:rsidRDefault="006558CE">
            <w:pPr>
              <w:pStyle w:val="ConsPlusNormal"/>
              <w:jc w:val="center"/>
            </w:pPr>
          </w:p>
        </w:tc>
        <w:tc>
          <w:tcPr>
            <w:tcW w:w="1360" w:type="dxa"/>
          </w:tcPr>
          <w:p w14:paraId="73AAB9EF" w14:textId="77777777" w:rsidR="006558CE" w:rsidRDefault="006558CE">
            <w:pPr>
              <w:pStyle w:val="ConsPlusNormal"/>
              <w:jc w:val="center"/>
            </w:pPr>
          </w:p>
        </w:tc>
      </w:tr>
      <w:tr w:rsidR="006558CE" w14:paraId="655B07B8" w14:textId="77777777">
        <w:tc>
          <w:tcPr>
            <w:tcW w:w="623" w:type="dxa"/>
          </w:tcPr>
          <w:p w14:paraId="1E8F7F5C" w14:textId="77777777" w:rsidR="006558CE" w:rsidRDefault="006558CE">
            <w:pPr>
              <w:pStyle w:val="ConsPlusNormal"/>
              <w:jc w:val="center"/>
            </w:pPr>
            <w:r>
              <w:t>2.2</w:t>
            </w:r>
          </w:p>
        </w:tc>
        <w:tc>
          <w:tcPr>
            <w:tcW w:w="1644" w:type="dxa"/>
          </w:tcPr>
          <w:p w14:paraId="0215B063" w14:textId="77777777" w:rsidR="006558CE" w:rsidRDefault="006558CE">
            <w:pPr>
              <w:pStyle w:val="ConsPlusNormal"/>
              <w:jc w:val="center"/>
            </w:pPr>
          </w:p>
        </w:tc>
        <w:tc>
          <w:tcPr>
            <w:tcW w:w="1077" w:type="dxa"/>
          </w:tcPr>
          <w:p w14:paraId="151C6FC7" w14:textId="77777777" w:rsidR="006558CE" w:rsidRDefault="006558CE">
            <w:pPr>
              <w:pStyle w:val="ConsPlusNormal"/>
              <w:jc w:val="center"/>
            </w:pPr>
          </w:p>
        </w:tc>
        <w:tc>
          <w:tcPr>
            <w:tcW w:w="510" w:type="dxa"/>
          </w:tcPr>
          <w:p w14:paraId="7EF8E668" w14:textId="77777777" w:rsidR="006558CE" w:rsidRDefault="006558CE">
            <w:pPr>
              <w:pStyle w:val="ConsPlusNormal"/>
              <w:jc w:val="center"/>
            </w:pPr>
          </w:p>
        </w:tc>
        <w:tc>
          <w:tcPr>
            <w:tcW w:w="510" w:type="dxa"/>
          </w:tcPr>
          <w:p w14:paraId="2DAC0EB5" w14:textId="77777777" w:rsidR="006558CE" w:rsidRDefault="006558CE">
            <w:pPr>
              <w:pStyle w:val="ConsPlusNormal"/>
              <w:jc w:val="center"/>
            </w:pPr>
          </w:p>
        </w:tc>
        <w:tc>
          <w:tcPr>
            <w:tcW w:w="510" w:type="dxa"/>
          </w:tcPr>
          <w:p w14:paraId="3CBCF106" w14:textId="77777777" w:rsidR="006558CE" w:rsidRDefault="006558CE">
            <w:pPr>
              <w:pStyle w:val="ConsPlusNormal"/>
              <w:jc w:val="center"/>
            </w:pPr>
          </w:p>
        </w:tc>
        <w:tc>
          <w:tcPr>
            <w:tcW w:w="510" w:type="dxa"/>
          </w:tcPr>
          <w:p w14:paraId="377740A8" w14:textId="77777777" w:rsidR="006558CE" w:rsidRDefault="006558CE">
            <w:pPr>
              <w:pStyle w:val="ConsPlusNormal"/>
              <w:jc w:val="center"/>
            </w:pPr>
          </w:p>
        </w:tc>
        <w:tc>
          <w:tcPr>
            <w:tcW w:w="510" w:type="dxa"/>
          </w:tcPr>
          <w:p w14:paraId="74F83FD3" w14:textId="77777777" w:rsidR="006558CE" w:rsidRDefault="006558CE">
            <w:pPr>
              <w:pStyle w:val="ConsPlusNormal"/>
              <w:jc w:val="center"/>
            </w:pPr>
          </w:p>
        </w:tc>
        <w:tc>
          <w:tcPr>
            <w:tcW w:w="510" w:type="dxa"/>
          </w:tcPr>
          <w:p w14:paraId="72B576D6" w14:textId="77777777" w:rsidR="006558CE" w:rsidRDefault="006558CE">
            <w:pPr>
              <w:pStyle w:val="ConsPlusNormal"/>
              <w:jc w:val="center"/>
            </w:pPr>
          </w:p>
        </w:tc>
        <w:tc>
          <w:tcPr>
            <w:tcW w:w="510" w:type="dxa"/>
          </w:tcPr>
          <w:p w14:paraId="369CF33E" w14:textId="77777777" w:rsidR="006558CE" w:rsidRDefault="006558CE">
            <w:pPr>
              <w:pStyle w:val="ConsPlusNormal"/>
              <w:jc w:val="center"/>
            </w:pPr>
          </w:p>
        </w:tc>
        <w:tc>
          <w:tcPr>
            <w:tcW w:w="510" w:type="dxa"/>
          </w:tcPr>
          <w:p w14:paraId="3E2C62F9" w14:textId="77777777" w:rsidR="006558CE" w:rsidRDefault="006558CE">
            <w:pPr>
              <w:pStyle w:val="ConsPlusNormal"/>
              <w:jc w:val="center"/>
            </w:pPr>
          </w:p>
        </w:tc>
        <w:tc>
          <w:tcPr>
            <w:tcW w:w="510" w:type="dxa"/>
          </w:tcPr>
          <w:p w14:paraId="47DDAEF1" w14:textId="77777777" w:rsidR="006558CE" w:rsidRDefault="006558CE">
            <w:pPr>
              <w:pStyle w:val="ConsPlusNormal"/>
              <w:jc w:val="center"/>
            </w:pPr>
          </w:p>
        </w:tc>
        <w:tc>
          <w:tcPr>
            <w:tcW w:w="510" w:type="dxa"/>
          </w:tcPr>
          <w:p w14:paraId="1E8D2E24" w14:textId="77777777" w:rsidR="006558CE" w:rsidRDefault="006558CE">
            <w:pPr>
              <w:pStyle w:val="ConsPlusNormal"/>
              <w:jc w:val="center"/>
            </w:pPr>
          </w:p>
        </w:tc>
        <w:tc>
          <w:tcPr>
            <w:tcW w:w="510" w:type="dxa"/>
          </w:tcPr>
          <w:p w14:paraId="292FE5B5" w14:textId="77777777" w:rsidR="006558CE" w:rsidRDefault="006558CE">
            <w:pPr>
              <w:pStyle w:val="ConsPlusNormal"/>
              <w:jc w:val="center"/>
            </w:pPr>
          </w:p>
        </w:tc>
        <w:tc>
          <w:tcPr>
            <w:tcW w:w="510" w:type="dxa"/>
          </w:tcPr>
          <w:p w14:paraId="2D8C274C" w14:textId="77777777" w:rsidR="006558CE" w:rsidRDefault="006558CE">
            <w:pPr>
              <w:pStyle w:val="ConsPlusNormal"/>
              <w:jc w:val="center"/>
            </w:pPr>
          </w:p>
        </w:tc>
        <w:tc>
          <w:tcPr>
            <w:tcW w:w="1700" w:type="dxa"/>
          </w:tcPr>
          <w:p w14:paraId="74CC6094" w14:textId="77777777" w:rsidR="006558CE" w:rsidRDefault="006558CE">
            <w:pPr>
              <w:pStyle w:val="ConsPlusNormal"/>
              <w:jc w:val="center"/>
            </w:pPr>
          </w:p>
        </w:tc>
        <w:tc>
          <w:tcPr>
            <w:tcW w:w="1360" w:type="dxa"/>
          </w:tcPr>
          <w:p w14:paraId="5FA20307" w14:textId="77777777" w:rsidR="006558CE" w:rsidRDefault="006558CE">
            <w:pPr>
              <w:pStyle w:val="ConsPlusNormal"/>
              <w:jc w:val="center"/>
            </w:pPr>
          </w:p>
        </w:tc>
      </w:tr>
      <w:tr w:rsidR="006558CE" w14:paraId="6F94C810" w14:textId="77777777">
        <w:tc>
          <w:tcPr>
            <w:tcW w:w="623" w:type="dxa"/>
          </w:tcPr>
          <w:p w14:paraId="7044186C" w14:textId="77777777" w:rsidR="006558CE" w:rsidRDefault="006558CE">
            <w:pPr>
              <w:pStyle w:val="ConsPlusNormal"/>
              <w:jc w:val="center"/>
            </w:pPr>
          </w:p>
        </w:tc>
        <w:tc>
          <w:tcPr>
            <w:tcW w:w="1644" w:type="dxa"/>
          </w:tcPr>
          <w:p w14:paraId="7F69EDBA" w14:textId="77777777" w:rsidR="006558CE" w:rsidRDefault="006558CE">
            <w:pPr>
              <w:pStyle w:val="ConsPlusNormal"/>
            </w:pPr>
            <w:r>
              <w:t>Итого</w:t>
            </w:r>
          </w:p>
        </w:tc>
        <w:tc>
          <w:tcPr>
            <w:tcW w:w="1077" w:type="dxa"/>
          </w:tcPr>
          <w:p w14:paraId="1DD1FA93" w14:textId="77777777" w:rsidR="006558CE" w:rsidRDefault="006558CE">
            <w:pPr>
              <w:pStyle w:val="ConsPlusNormal"/>
              <w:jc w:val="center"/>
            </w:pPr>
          </w:p>
        </w:tc>
        <w:tc>
          <w:tcPr>
            <w:tcW w:w="510" w:type="dxa"/>
          </w:tcPr>
          <w:p w14:paraId="1B869293" w14:textId="77777777" w:rsidR="006558CE" w:rsidRDefault="006558CE">
            <w:pPr>
              <w:pStyle w:val="ConsPlusNormal"/>
              <w:jc w:val="center"/>
            </w:pPr>
          </w:p>
        </w:tc>
        <w:tc>
          <w:tcPr>
            <w:tcW w:w="510" w:type="dxa"/>
          </w:tcPr>
          <w:p w14:paraId="14B1DB96" w14:textId="77777777" w:rsidR="006558CE" w:rsidRDefault="006558CE">
            <w:pPr>
              <w:pStyle w:val="ConsPlusNormal"/>
              <w:jc w:val="center"/>
            </w:pPr>
          </w:p>
        </w:tc>
        <w:tc>
          <w:tcPr>
            <w:tcW w:w="510" w:type="dxa"/>
          </w:tcPr>
          <w:p w14:paraId="0641B63A" w14:textId="77777777" w:rsidR="006558CE" w:rsidRDefault="006558CE">
            <w:pPr>
              <w:pStyle w:val="ConsPlusNormal"/>
              <w:jc w:val="center"/>
            </w:pPr>
          </w:p>
        </w:tc>
        <w:tc>
          <w:tcPr>
            <w:tcW w:w="510" w:type="dxa"/>
          </w:tcPr>
          <w:p w14:paraId="21F89368" w14:textId="77777777" w:rsidR="006558CE" w:rsidRDefault="006558CE">
            <w:pPr>
              <w:pStyle w:val="ConsPlusNormal"/>
              <w:jc w:val="center"/>
            </w:pPr>
          </w:p>
        </w:tc>
        <w:tc>
          <w:tcPr>
            <w:tcW w:w="510" w:type="dxa"/>
          </w:tcPr>
          <w:p w14:paraId="583BC96F" w14:textId="77777777" w:rsidR="006558CE" w:rsidRDefault="006558CE">
            <w:pPr>
              <w:pStyle w:val="ConsPlusNormal"/>
              <w:jc w:val="center"/>
            </w:pPr>
          </w:p>
        </w:tc>
        <w:tc>
          <w:tcPr>
            <w:tcW w:w="510" w:type="dxa"/>
          </w:tcPr>
          <w:p w14:paraId="08AB7A33" w14:textId="77777777" w:rsidR="006558CE" w:rsidRDefault="006558CE">
            <w:pPr>
              <w:pStyle w:val="ConsPlusNormal"/>
              <w:jc w:val="center"/>
            </w:pPr>
          </w:p>
        </w:tc>
        <w:tc>
          <w:tcPr>
            <w:tcW w:w="510" w:type="dxa"/>
          </w:tcPr>
          <w:p w14:paraId="357BA5F5" w14:textId="77777777" w:rsidR="006558CE" w:rsidRDefault="006558CE">
            <w:pPr>
              <w:pStyle w:val="ConsPlusNormal"/>
              <w:jc w:val="center"/>
            </w:pPr>
          </w:p>
        </w:tc>
        <w:tc>
          <w:tcPr>
            <w:tcW w:w="510" w:type="dxa"/>
          </w:tcPr>
          <w:p w14:paraId="639A8104" w14:textId="77777777" w:rsidR="006558CE" w:rsidRDefault="006558CE">
            <w:pPr>
              <w:pStyle w:val="ConsPlusNormal"/>
              <w:jc w:val="center"/>
            </w:pPr>
          </w:p>
        </w:tc>
        <w:tc>
          <w:tcPr>
            <w:tcW w:w="510" w:type="dxa"/>
          </w:tcPr>
          <w:p w14:paraId="39546E90" w14:textId="77777777" w:rsidR="006558CE" w:rsidRDefault="006558CE">
            <w:pPr>
              <w:pStyle w:val="ConsPlusNormal"/>
              <w:jc w:val="center"/>
            </w:pPr>
          </w:p>
        </w:tc>
        <w:tc>
          <w:tcPr>
            <w:tcW w:w="510" w:type="dxa"/>
          </w:tcPr>
          <w:p w14:paraId="77226AAB" w14:textId="77777777" w:rsidR="006558CE" w:rsidRDefault="006558CE">
            <w:pPr>
              <w:pStyle w:val="ConsPlusNormal"/>
              <w:jc w:val="center"/>
            </w:pPr>
          </w:p>
        </w:tc>
        <w:tc>
          <w:tcPr>
            <w:tcW w:w="510" w:type="dxa"/>
          </w:tcPr>
          <w:p w14:paraId="7E631296" w14:textId="77777777" w:rsidR="006558CE" w:rsidRDefault="006558CE">
            <w:pPr>
              <w:pStyle w:val="ConsPlusNormal"/>
              <w:jc w:val="center"/>
            </w:pPr>
          </w:p>
        </w:tc>
        <w:tc>
          <w:tcPr>
            <w:tcW w:w="510" w:type="dxa"/>
          </w:tcPr>
          <w:p w14:paraId="39CCF70F" w14:textId="77777777" w:rsidR="006558CE" w:rsidRDefault="006558CE">
            <w:pPr>
              <w:pStyle w:val="ConsPlusNormal"/>
              <w:jc w:val="center"/>
            </w:pPr>
          </w:p>
        </w:tc>
        <w:tc>
          <w:tcPr>
            <w:tcW w:w="1700" w:type="dxa"/>
          </w:tcPr>
          <w:p w14:paraId="072EC9F4" w14:textId="77777777" w:rsidR="006558CE" w:rsidRDefault="006558CE">
            <w:pPr>
              <w:pStyle w:val="ConsPlusNormal"/>
              <w:jc w:val="center"/>
            </w:pPr>
          </w:p>
        </w:tc>
        <w:tc>
          <w:tcPr>
            <w:tcW w:w="1360" w:type="dxa"/>
          </w:tcPr>
          <w:p w14:paraId="29063E67" w14:textId="77777777" w:rsidR="006558CE" w:rsidRDefault="006558CE">
            <w:pPr>
              <w:pStyle w:val="ConsPlusNormal"/>
              <w:jc w:val="center"/>
            </w:pPr>
          </w:p>
        </w:tc>
      </w:tr>
    </w:tbl>
    <w:p w14:paraId="39CBF510" w14:textId="77777777" w:rsidR="006558CE" w:rsidRDefault="006558CE">
      <w:pPr>
        <w:pStyle w:val="ConsPlusNormal"/>
        <w:sectPr w:rsidR="006558CE">
          <w:pgSz w:w="16838" w:h="11906" w:orient="landscape"/>
          <w:pgMar w:top="1133" w:right="1440" w:bottom="566" w:left="1440" w:header="0" w:footer="0" w:gutter="0"/>
          <w:cols w:space="720"/>
          <w:titlePg/>
        </w:sectPr>
      </w:pPr>
    </w:p>
    <w:p w14:paraId="60854C57" w14:textId="77777777" w:rsidR="006558CE" w:rsidRDefault="006558C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871"/>
        <w:gridCol w:w="340"/>
        <w:gridCol w:w="3175"/>
      </w:tblGrid>
      <w:tr w:rsidR="006558CE" w14:paraId="794CA2E7" w14:textId="77777777">
        <w:tc>
          <w:tcPr>
            <w:tcW w:w="3685" w:type="dxa"/>
            <w:tcBorders>
              <w:top w:val="nil"/>
              <w:left w:val="nil"/>
              <w:bottom w:val="nil"/>
              <w:right w:val="nil"/>
            </w:tcBorders>
          </w:tcPr>
          <w:p w14:paraId="74CE8429" w14:textId="77777777" w:rsidR="006558CE" w:rsidRDefault="006558CE">
            <w:pPr>
              <w:pStyle w:val="ConsPlusNormal"/>
            </w:pPr>
            <w:r>
              <w:t>Руководитель организации</w:t>
            </w:r>
          </w:p>
        </w:tc>
        <w:tc>
          <w:tcPr>
            <w:tcW w:w="1871" w:type="dxa"/>
            <w:tcBorders>
              <w:top w:val="nil"/>
              <w:left w:val="nil"/>
              <w:bottom w:val="single" w:sz="4" w:space="0" w:color="auto"/>
              <w:right w:val="nil"/>
            </w:tcBorders>
          </w:tcPr>
          <w:p w14:paraId="31B121F1" w14:textId="77777777" w:rsidR="006558CE" w:rsidRDefault="006558CE">
            <w:pPr>
              <w:pStyle w:val="ConsPlusNormal"/>
            </w:pPr>
          </w:p>
        </w:tc>
        <w:tc>
          <w:tcPr>
            <w:tcW w:w="340" w:type="dxa"/>
            <w:tcBorders>
              <w:top w:val="nil"/>
              <w:left w:val="nil"/>
              <w:bottom w:val="nil"/>
              <w:right w:val="nil"/>
            </w:tcBorders>
          </w:tcPr>
          <w:p w14:paraId="736FD691" w14:textId="77777777" w:rsidR="006558CE" w:rsidRDefault="006558CE">
            <w:pPr>
              <w:pStyle w:val="ConsPlusNormal"/>
              <w:jc w:val="both"/>
            </w:pPr>
          </w:p>
        </w:tc>
        <w:tc>
          <w:tcPr>
            <w:tcW w:w="3175" w:type="dxa"/>
            <w:tcBorders>
              <w:top w:val="nil"/>
              <w:left w:val="nil"/>
              <w:bottom w:val="single" w:sz="4" w:space="0" w:color="auto"/>
              <w:right w:val="nil"/>
            </w:tcBorders>
          </w:tcPr>
          <w:p w14:paraId="24876579" w14:textId="77777777" w:rsidR="006558CE" w:rsidRDefault="006558CE">
            <w:pPr>
              <w:pStyle w:val="ConsPlusNormal"/>
              <w:ind w:firstLine="360"/>
            </w:pPr>
          </w:p>
        </w:tc>
      </w:tr>
      <w:tr w:rsidR="006558CE" w14:paraId="68C3DE9E" w14:textId="77777777">
        <w:tc>
          <w:tcPr>
            <w:tcW w:w="3685" w:type="dxa"/>
            <w:tcBorders>
              <w:top w:val="nil"/>
              <w:left w:val="nil"/>
              <w:bottom w:val="nil"/>
              <w:right w:val="nil"/>
            </w:tcBorders>
            <w:vAlign w:val="bottom"/>
          </w:tcPr>
          <w:p w14:paraId="0C1270DB" w14:textId="77777777" w:rsidR="006558CE" w:rsidRDefault="006558CE">
            <w:pPr>
              <w:pStyle w:val="ConsPlusNormal"/>
            </w:pPr>
          </w:p>
        </w:tc>
        <w:tc>
          <w:tcPr>
            <w:tcW w:w="1871" w:type="dxa"/>
            <w:tcBorders>
              <w:top w:val="single" w:sz="4" w:space="0" w:color="auto"/>
              <w:left w:val="nil"/>
              <w:bottom w:val="nil"/>
              <w:right w:val="nil"/>
            </w:tcBorders>
          </w:tcPr>
          <w:p w14:paraId="3A803BA1" w14:textId="77777777" w:rsidR="006558CE" w:rsidRDefault="006558CE">
            <w:pPr>
              <w:pStyle w:val="ConsPlusNormal"/>
              <w:jc w:val="center"/>
            </w:pPr>
            <w:r>
              <w:t>(подпись)</w:t>
            </w:r>
          </w:p>
        </w:tc>
        <w:tc>
          <w:tcPr>
            <w:tcW w:w="340" w:type="dxa"/>
            <w:tcBorders>
              <w:top w:val="nil"/>
              <w:left w:val="nil"/>
              <w:bottom w:val="nil"/>
              <w:right w:val="nil"/>
            </w:tcBorders>
          </w:tcPr>
          <w:p w14:paraId="647C608F" w14:textId="77777777" w:rsidR="006558CE" w:rsidRDefault="006558CE">
            <w:pPr>
              <w:pStyle w:val="ConsPlusNormal"/>
              <w:jc w:val="center"/>
            </w:pPr>
          </w:p>
        </w:tc>
        <w:tc>
          <w:tcPr>
            <w:tcW w:w="3175" w:type="dxa"/>
            <w:tcBorders>
              <w:top w:val="single" w:sz="4" w:space="0" w:color="auto"/>
              <w:left w:val="nil"/>
              <w:bottom w:val="nil"/>
              <w:right w:val="nil"/>
            </w:tcBorders>
          </w:tcPr>
          <w:p w14:paraId="12913C52" w14:textId="77777777" w:rsidR="006558CE" w:rsidRDefault="006558CE">
            <w:pPr>
              <w:pStyle w:val="ConsPlusNormal"/>
              <w:jc w:val="center"/>
            </w:pPr>
            <w:r>
              <w:t>(фамилия, инициалы)</w:t>
            </w:r>
          </w:p>
        </w:tc>
      </w:tr>
      <w:tr w:rsidR="006558CE" w14:paraId="40E6DBFB" w14:textId="77777777">
        <w:tc>
          <w:tcPr>
            <w:tcW w:w="3685" w:type="dxa"/>
            <w:tcBorders>
              <w:top w:val="nil"/>
              <w:left w:val="nil"/>
              <w:bottom w:val="nil"/>
              <w:right w:val="nil"/>
            </w:tcBorders>
          </w:tcPr>
          <w:p w14:paraId="3D404285" w14:textId="77777777" w:rsidR="006558CE" w:rsidRDefault="006558CE">
            <w:pPr>
              <w:pStyle w:val="ConsPlusNormal"/>
            </w:pPr>
            <w:r>
              <w:t>Главный бухгалтер организации</w:t>
            </w:r>
          </w:p>
          <w:p w14:paraId="6544AA1A" w14:textId="77777777" w:rsidR="006558CE" w:rsidRDefault="006558CE">
            <w:pPr>
              <w:pStyle w:val="ConsPlusNormal"/>
            </w:pPr>
            <w:r>
              <w:t>(при наличии)</w:t>
            </w:r>
          </w:p>
        </w:tc>
        <w:tc>
          <w:tcPr>
            <w:tcW w:w="1871" w:type="dxa"/>
            <w:tcBorders>
              <w:top w:val="nil"/>
              <w:left w:val="nil"/>
              <w:bottom w:val="single" w:sz="4" w:space="0" w:color="auto"/>
              <w:right w:val="nil"/>
            </w:tcBorders>
          </w:tcPr>
          <w:p w14:paraId="163E93B8" w14:textId="77777777" w:rsidR="006558CE" w:rsidRDefault="006558CE">
            <w:pPr>
              <w:pStyle w:val="ConsPlusNormal"/>
              <w:jc w:val="center"/>
            </w:pPr>
          </w:p>
        </w:tc>
        <w:tc>
          <w:tcPr>
            <w:tcW w:w="340" w:type="dxa"/>
            <w:tcBorders>
              <w:top w:val="nil"/>
              <w:left w:val="nil"/>
              <w:bottom w:val="nil"/>
              <w:right w:val="nil"/>
            </w:tcBorders>
          </w:tcPr>
          <w:p w14:paraId="79B5BF60" w14:textId="77777777" w:rsidR="006558CE" w:rsidRDefault="006558CE">
            <w:pPr>
              <w:pStyle w:val="ConsPlusNormal"/>
              <w:jc w:val="center"/>
            </w:pPr>
          </w:p>
        </w:tc>
        <w:tc>
          <w:tcPr>
            <w:tcW w:w="3175" w:type="dxa"/>
            <w:tcBorders>
              <w:top w:val="nil"/>
              <w:left w:val="nil"/>
              <w:bottom w:val="single" w:sz="4" w:space="0" w:color="auto"/>
              <w:right w:val="nil"/>
            </w:tcBorders>
          </w:tcPr>
          <w:p w14:paraId="4C7BB54B" w14:textId="77777777" w:rsidR="006558CE" w:rsidRDefault="006558CE">
            <w:pPr>
              <w:pStyle w:val="ConsPlusNormal"/>
              <w:jc w:val="center"/>
            </w:pPr>
          </w:p>
        </w:tc>
      </w:tr>
      <w:tr w:rsidR="006558CE" w14:paraId="11C22A67" w14:textId="77777777">
        <w:tc>
          <w:tcPr>
            <w:tcW w:w="3685" w:type="dxa"/>
            <w:tcBorders>
              <w:top w:val="nil"/>
              <w:left w:val="nil"/>
              <w:bottom w:val="nil"/>
              <w:right w:val="nil"/>
            </w:tcBorders>
            <w:vAlign w:val="bottom"/>
          </w:tcPr>
          <w:p w14:paraId="73920EF0" w14:textId="77777777" w:rsidR="006558CE" w:rsidRDefault="006558CE">
            <w:pPr>
              <w:pStyle w:val="ConsPlusNormal"/>
            </w:pPr>
          </w:p>
        </w:tc>
        <w:tc>
          <w:tcPr>
            <w:tcW w:w="1871" w:type="dxa"/>
            <w:tcBorders>
              <w:top w:val="single" w:sz="4" w:space="0" w:color="auto"/>
              <w:left w:val="nil"/>
              <w:bottom w:val="nil"/>
              <w:right w:val="nil"/>
            </w:tcBorders>
          </w:tcPr>
          <w:p w14:paraId="4553F676" w14:textId="77777777" w:rsidR="006558CE" w:rsidRDefault="006558CE">
            <w:pPr>
              <w:pStyle w:val="ConsPlusNormal"/>
              <w:jc w:val="center"/>
            </w:pPr>
            <w:r>
              <w:t>(подпись)</w:t>
            </w:r>
          </w:p>
        </w:tc>
        <w:tc>
          <w:tcPr>
            <w:tcW w:w="340" w:type="dxa"/>
            <w:tcBorders>
              <w:top w:val="nil"/>
              <w:left w:val="nil"/>
              <w:bottom w:val="nil"/>
              <w:right w:val="nil"/>
            </w:tcBorders>
          </w:tcPr>
          <w:p w14:paraId="4122EEA6" w14:textId="77777777" w:rsidR="006558CE" w:rsidRDefault="006558CE">
            <w:pPr>
              <w:pStyle w:val="ConsPlusNormal"/>
              <w:jc w:val="center"/>
            </w:pPr>
          </w:p>
        </w:tc>
        <w:tc>
          <w:tcPr>
            <w:tcW w:w="3175" w:type="dxa"/>
            <w:tcBorders>
              <w:top w:val="single" w:sz="4" w:space="0" w:color="auto"/>
              <w:left w:val="nil"/>
              <w:bottom w:val="nil"/>
              <w:right w:val="nil"/>
            </w:tcBorders>
          </w:tcPr>
          <w:p w14:paraId="742A31B7" w14:textId="77777777" w:rsidR="006558CE" w:rsidRDefault="006558CE">
            <w:pPr>
              <w:pStyle w:val="ConsPlusNormal"/>
              <w:jc w:val="center"/>
            </w:pPr>
            <w:r>
              <w:t>(фамилия, инициалы)</w:t>
            </w:r>
          </w:p>
        </w:tc>
      </w:tr>
    </w:tbl>
    <w:p w14:paraId="60E15AB4" w14:textId="77777777" w:rsidR="006558CE" w:rsidRDefault="006558CE">
      <w:pPr>
        <w:pStyle w:val="ConsPlusNormal"/>
        <w:jc w:val="both"/>
      </w:pPr>
    </w:p>
    <w:p w14:paraId="40618874" w14:textId="77777777" w:rsidR="006558CE" w:rsidRDefault="006558CE">
      <w:pPr>
        <w:pStyle w:val="ConsPlusNormal"/>
        <w:jc w:val="both"/>
      </w:pPr>
    </w:p>
    <w:p w14:paraId="78BC948B" w14:textId="77777777" w:rsidR="006558CE" w:rsidRDefault="006558CE">
      <w:pPr>
        <w:pStyle w:val="ConsPlusNormal"/>
        <w:pBdr>
          <w:bottom w:val="single" w:sz="6" w:space="0" w:color="auto"/>
        </w:pBdr>
        <w:spacing w:before="100" w:after="100"/>
        <w:jc w:val="both"/>
        <w:rPr>
          <w:sz w:val="2"/>
          <w:szCs w:val="2"/>
        </w:rPr>
      </w:pPr>
    </w:p>
    <w:p w14:paraId="099BDF68" w14:textId="77777777" w:rsidR="00585FAD" w:rsidRDefault="00585FAD"/>
    <w:sectPr w:rsidR="00585FAD">
      <w:pgSz w:w="11906" w:h="16838"/>
      <w:pgMar w:top="1440" w:right="566" w:bottom="1440" w:left="1133"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CE"/>
    <w:rsid w:val="00585FAD"/>
    <w:rsid w:val="005E7626"/>
    <w:rsid w:val="006558CE"/>
    <w:rsid w:val="00E91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F998"/>
  <w15:chartTrackingRefBased/>
  <w15:docId w15:val="{95846615-F835-4EEF-A579-95CB5E55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8C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558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58C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558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58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558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58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58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33AF82CE6DF76A17F69D351445CABF7A2AA417F0F65533DCB8AE9204EDEE304FE913DF4E801EB2A427A9B78F0DF56AB4A1379BDF59112EFCIAO" TargetMode="External"/><Relationship Id="rId21" Type="http://schemas.openxmlformats.org/officeDocument/2006/relationships/hyperlink" Target="consultantplus://offline/ref=A133AF82CE6DF76A17F69D351445CABF7926A613F6F45533DCB8AE9204EDEE304FE913DF4E801EB0AD27A9B78F0DF56AB4A1379BDF59112EFCIAO" TargetMode="External"/><Relationship Id="rId42" Type="http://schemas.openxmlformats.org/officeDocument/2006/relationships/hyperlink" Target="consultantplus://offline/ref=A133AF82CE6DF76A17F69D351445CABF7A29A314F7F25533DCB8AE9204EDEE304FE913DF4E801EB0AA27A9B78F0DF56AB4A1379BDF59112EFCIAO" TargetMode="External"/><Relationship Id="rId47" Type="http://schemas.openxmlformats.org/officeDocument/2006/relationships/hyperlink" Target="consultantplus://offline/ref=A133AF82CE6DF76A17F69D351445CABF7A28A911F7FB5533DCB8AE9204EDEE304FE913DF4E801EB0A427A9B78F0DF56AB4A1379BDF59112EFCIAO" TargetMode="External"/><Relationship Id="rId63" Type="http://schemas.openxmlformats.org/officeDocument/2006/relationships/hyperlink" Target="consultantplus://offline/ref=A133AF82CE6DF76A17F69D351445CABF7A28A911F7FB5533DCB8AE9204EDEE304FE913DF4E801EB2AC27A9B78F0DF56AB4A1379BDF59112EFCIAO" TargetMode="External"/><Relationship Id="rId68" Type="http://schemas.openxmlformats.org/officeDocument/2006/relationships/hyperlink" Target="consultantplus://offline/ref=A133AF82CE6DF76A17F69D351445CABF7A2AA417F0F65533DCB8AE9204EDEE304FE913DF4E801EB5A427A9B78F0DF56AB4A1379BDF59112EFCIAO" TargetMode="External"/><Relationship Id="rId84" Type="http://schemas.openxmlformats.org/officeDocument/2006/relationships/hyperlink" Target="consultantplus://offline/ref=A133AF82CE6DF76A17F69D351445CABF7A29A314F7F25533DCB8AE9204EDEE304FE913DF4E801EB2A827A9B78F0DF56AB4A1379BDF59112EFCIAO" TargetMode="External"/><Relationship Id="rId89" Type="http://schemas.openxmlformats.org/officeDocument/2006/relationships/hyperlink" Target="consultantplus://offline/ref=A133AF82CE6DF76A17F69D351445CABF7A29A314F7F25533DCB8AE9204EDEE304FE913DF4E801EB4AF27A9B78F0DF56AB4A1379BDF59112EFCIAO" TargetMode="External"/><Relationship Id="rId7" Type="http://schemas.openxmlformats.org/officeDocument/2006/relationships/hyperlink" Target="consultantplus://offline/ref=A133AF82CE6DF76A17F69D351445CABF7A2AA216F7F65533DCB8AE9204EDEE304FE913DF4E8018B1A827A9B78F0DF56AB4A1379BDF59112EFCIAO" TargetMode="External"/><Relationship Id="rId71" Type="http://schemas.openxmlformats.org/officeDocument/2006/relationships/hyperlink" Target="consultantplus://offline/ref=A133AF82CE6DF76A17F69D351445CABF7A28A911F7FB5533DCB8AE9204EDEE304FE913DF4E801EB2A827A9B78F0DF56AB4A1379BDF59112EFCIAO" TargetMode="External"/><Relationship Id="rId92" Type="http://schemas.openxmlformats.org/officeDocument/2006/relationships/hyperlink" Target="consultantplus://offline/ref=A133AF82CE6DF76A17F69D351445CABF7A28A911F7FB5533DCB8AE9204EDEE304FE913DF4E801EB5AB27A9B78F0DF56AB4A1379BDF59112EFCIAO" TargetMode="External"/><Relationship Id="rId2" Type="http://schemas.openxmlformats.org/officeDocument/2006/relationships/settings" Target="settings.xml"/><Relationship Id="rId16" Type="http://schemas.openxmlformats.org/officeDocument/2006/relationships/hyperlink" Target="consultantplus://offline/ref=A133AF82CE6DF76A17F682240145CABF7C2DA416FAF25533DCB8AE9204EDEE304FE913DF4E801EB0A527A9B78F0DF56AB4A1379BDF59112EFCIAO" TargetMode="External"/><Relationship Id="rId29" Type="http://schemas.openxmlformats.org/officeDocument/2006/relationships/hyperlink" Target="consultantplus://offline/ref=A133AF82CE6DF76A17F69D351445CABF7A28A911F7FB5533DCB8AE9204EDEE304FE913DF4E801EB1A827A9B78F0DF56AB4A1379BDF59112EFCIAO" TargetMode="External"/><Relationship Id="rId11" Type="http://schemas.openxmlformats.org/officeDocument/2006/relationships/hyperlink" Target="consultantplus://offline/ref=A133AF82CE6DF76A17F69D351445CABF7A2AA815F1F45533DCB8AE9204EDEE304FE913DF4E801EB1A827A9B78F0DF56AB4A1379BDF59112EFCIAO" TargetMode="External"/><Relationship Id="rId24" Type="http://schemas.openxmlformats.org/officeDocument/2006/relationships/hyperlink" Target="consultantplus://offline/ref=A133AF82CE6DF76A17F69D351445CABF792BA012F1F05533DCB8AE9204EDEE305DE94BD34E8600B1AB32FFE6C9F5IBO" TargetMode="External"/><Relationship Id="rId32" Type="http://schemas.openxmlformats.org/officeDocument/2006/relationships/hyperlink" Target="consultantplus://offline/ref=A133AF82CE6DF76A17F682240145CABF7C2DA716F5F65533DCB8AE9204EDEE304FE913DF4E801CB7AF27A9B78F0DF56AB4A1379BDF59112EFCIAO" TargetMode="External"/><Relationship Id="rId37" Type="http://schemas.openxmlformats.org/officeDocument/2006/relationships/hyperlink" Target="consultantplus://offline/ref=A133AF82CE6DF76A17F69D351445CABF7A29A314F7F25533DCB8AE9204EDEE304FE913DF4E801EB0AE27A9B78F0DF56AB4A1379BDF59112EFCIAO" TargetMode="External"/><Relationship Id="rId40" Type="http://schemas.openxmlformats.org/officeDocument/2006/relationships/hyperlink" Target="consultantplus://offline/ref=A133AF82CE6DF76A17F69D351445CABF7A29A314F7F25533DCB8AE9204EDEE304FE913DF4E801EB0A827A9B78F0DF56AB4A1379BDF59112EFCIAO" TargetMode="External"/><Relationship Id="rId45" Type="http://schemas.openxmlformats.org/officeDocument/2006/relationships/hyperlink" Target="consultantplus://offline/ref=A133AF82CE6DF76A17F69D351445CABF7A28A911F7FB5533DCB8AE9204EDEE304FE913DF4E801EB0A927A9B78F0DF56AB4A1379BDF59112EFCIAO" TargetMode="External"/><Relationship Id="rId53" Type="http://schemas.openxmlformats.org/officeDocument/2006/relationships/hyperlink" Target="consultantplus://offline/ref=A133AF82CE6DF76A17F69D351445CABF7A29A314F7F25533DCB8AE9204EDEE304FE913DF4E801EB0A427A9B78F0DF56AB4A1379BDF59112EFCIAO" TargetMode="External"/><Relationship Id="rId58" Type="http://schemas.openxmlformats.org/officeDocument/2006/relationships/hyperlink" Target="consultantplus://offline/ref=A133AF82CE6DF76A17F69D351445CABF7A29A314F7F25533DCB8AE9204EDEE304FE913DF4E801EB3AF27A9B78F0DF56AB4A1379BDF59112EFCIAO" TargetMode="External"/><Relationship Id="rId66" Type="http://schemas.openxmlformats.org/officeDocument/2006/relationships/hyperlink" Target="consultantplus://offline/ref=A133AF82CE6DF76A17F69D351445CABF7A28A911F7FB5533DCB8AE9204EDEE304FE913DF4E801EB2AF27A9B78F0DF56AB4A1379BDF59112EFCIAO" TargetMode="External"/><Relationship Id="rId74" Type="http://schemas.openxmlformats.org/officeDocument/2006/relationships/hyperlink" Target="consultantplus://offline/ref=A133AF82CE6DF76A17F69D351445CABF7A29A314F7F25533DCB8AE9204EDEE304FE913DF4E801EB3A827A9B78F0DF56AB4A1379BDF59112EFCIAO" TargetMode="External"/><Relationship Id="rId79" Type="http://schemas.openxmlformats.org/officeDocument/2006/relationships/hyperlink" Target="consultantplus://offline/ref=A133AF82CE6DF76A17F69D351445CABF7A2BA714F1F45533DCB8AE9204EDEE304FE913DF4E801FB0A927A9B78F0DF56AB4A1379BDF59112EFCIAO" TargetMode="External"/><Relationship Id="rId87" Type="http://schemas.openxmlformats.org/officeDocument/2006/relationships/hyperlink" Target="consultantplus://offline/ref=A133AF82CE6DF76A17F682240145CABF7C2DA716F5F65533DCB8AE9204EDEE304FE913DF4E801FB2A527A9B78F0DF56AB4A1379BDF59112EFCIAO" TargetMode="External"/><Relationship Id="rId102" Type="http://schemas.openxmlformats.org/officeDocument/2006/relationships/fontTable" Target="fontTable.xml"/><Relationship Id="rId5" Type="http://schemas.openxmlformats.org/officeDocument/2006/relationships/hyperlink" Target="consultantplus://offline/ref=A133AF82CE6DF76A17F69D351445CABF7926A613F6F45533DCB8AE9204EDEE304FE913DF4E801EB1A827A9B78F0DF56AB4A1379BDF59112EFCIAO" TargetMode="External"/><Relationship Id="rId61" Type="http://schemas.openxmlformats.org/officeDocument/2006/relationships/hyperlink" Target="consultantplus://offline/ref=A133AF82CE6DF76A17F69D351445CABF7A28A911F7FB5533DCB8AE9204EDEE304FE913DF4E801EB3A427A9B78F0DF56AB4A1379BDF59112EFCIAO" TargetMode="External"/><Relationship Id="rId82" Type="http://schemas.openxmlformats.org/officeDocument/2006/relationships/hyperlink" Target="consultantplus://offline/ref=A133AF82CE6DF76A17F69D351445CABF7A28A911F7FB5533DCB8AE9204EDEE304FE913DF4E801EB2AA27A9B78F0DF56AB4A1379BDF59112EFCIAO" TargetMode="External"/><Relationship Id="rId90" Type="http://schemas.openxmlformats.org/officeDocument/2006/relationships/hyperlink" Target="consultantplus://offline/ref=A133AF82CE6DF76A17F69D351445CABF7A29A314F7F25533DCB8AE9204EDEE304FE913DF4E801EB4AE27A9B78F0DF56AB4A1379BDF59112EFCIAO" TargetMode="External"/><Relationship Id="rId95" Type="http://schemas.openxmlformats.org/officeDocument/2006/relationships/hyperlink" Target="consultantplus://offline/ref=A133AF82CE6DF76A17F69D351445CABF7A28A911F7FB5533DCB8AE9204EDEE304FE913DF4E801EB5A527A9B78F0DF56AB4A1379BDF59112EFCIAO" TargetMode="External"/><Relationship Id="rId19" Type="http://schemas.openxmlformats.org/officeDocument/2006/relationships/hyperlink" Target="consultantplus://offline/ref=A133AF82CE6DF76A17F69D351445CABF7A2DA611F1F35533DCB8AE9204EDEE304FE913DF4E801EB1A427A9B78F0DF56AB4A1379BDF59112EFCIAO" TargetMode="External"/><Relationship Id="rId14" Type="http://schemas.openxmlformats.org/officeDocument/2006/relationships/hyperlink" Target="consultantplus://offline/ref=A133AF82CE6DF76A17F69D351445CABF7A29A314F7F25533DCB8AE9204EDEE304FE913DF4E801EB1A827A9B78F0DF56AB4A1379BDF59112EFCIAO" TargetMode="External"/><Relationship Id="rId22" Type="http://schemas.openxmlformats.org/officeDocument/2006/relationships/hyperlink" Target="consultantplus://offline/ref=A133AF82CE6DF76A17F69D351445CABF7A2BA714F1F45533DCB8AE9204EDEE304FE913DF4E801FB1AD27A9B78F0DF56AB4A1379BDF59112EFCIAO" TargetMode="External"/><Relationship Id="rId27" Type="http://schemas.openxmlformats.org/officeDocument/2006/relationships/hyperlink" Target="consultantplus://offline/ref=A133AF82CE6DF76A17F69D351445CABF7A2AA815F1F45533DCB8AE9204EDEE304FE913DF4E801EB1A827A9B78F0DF56AB4A1379BDF59112EFCIAO" TargetMode="External"/><Relationship Id="rId30" Type="http://schemas.openxmlformats.org/officeDocument/2006/relationships/hyperlink" Target="consultantplus://offline/ref=A133AF82CE6DF76A17F69D351445CABF7A29A314F7F25533DCB8AE9204EDEE304FE913DF4E801EB0AC27A9B78F0DF56AB4A1379BDF59112EFCIAO" TargetMode="External"/><Relationship Id="rId35" Type="http://schemas.openxmlformats.org/officeDocument/2006/relationships/hyperlink" Target="consultantplus://offline/ref=A133AF82CE6DF76A17F682240145CABF7C2DA01CFAF75533DCB8AE9204EDEE305DE94BD34E8600B1AB32FFE6C9F5IBO" TargetMode="External"/><Relationship Id="rId43" Type="http://schemas.openxmlformats.org/officeDocument/2006/relationships/hyperlink" Target="consultantplus://offline/ref=A133AF82CE6DF76A17F69D351445CABF7A28A911F7FB5533DCB8AE9204EDEE304FE913DF4E801EB0AF27A9B78F0DF56AB4A1379BDF59112EFCIAO" TargetMode="External"/><Relationship Id="rId48" Type="http://schemas.openxmlformats.org/officeDocument/2006/relationships/hyperlink" Target="consultantplus://offline/ref=A133AF82CE6DF76A17F69D351445CABF7A29A314F7F25533DCB8AE9204EDEE304FE913DF4E801EB0A527A9B78F0DF56AB4A1379BDF59112EFCIAO" TargetMode="External"/><Relationship Id="rId56" Type="http://schemas.openxmlformats.org/officeDocument/2006/relationships/hyperlink" Target="consultantplus://offline/ref=A133AF82CE6DF76A17F69D351445CABF7A29A314F7F25533DCB8AE9204EDEE304FE913DF4E801EB3AC27A9B78F0DF56AB4A1379BDF59112EFCIAO" TargetMode="External"/><Relationship Id="rId64" Type="http://schemas.openxmlformats.org/officeDocument/2006/relationships/hyperlink" Target="consultantplus://offline/ref=A133AF82CE6DF76A17F682240145CABF7C2DA317F1F35533DCB8AE9204EDEE304FE913DD49801ABAF97DB9B3C658FE74B2B9299FC159F1I2O" TargetMode="External"/><Relationship Id="rId69" Type="http://schemas.openxmlformats.org/officeDocument/2006/relationships/hyperlink" Target="consultantplus://offline/ref=A133AF82CE6DF76A17F69D351445CABF7A2BA714F1F45533DCB8AE9204EDEE304FE913DF4E801FB0AD27A9B78F0DF56AB4A1379BDF59112EFCIAO" TargetMode="External"/><Relationship Id="rId77" Type="http://schemas.openxmlformats.org/officeDocument/2006/relationships/hyperlink" Target="consultantplus://offline/ref=A133AF82CE6DF76A17F69D351445CABF7A2BA714F1F45533DCB8AE9204EDEE304FE913DF4E801FB0AC27A9B78F0DF56AB4A1379BDF59112EFCIAO" TargetMode="External"/><Relationship Id="rId100" Type="http://schemas.openxmlformats.org/officeDocument/2006/relationships/hyperlink" Target="consultantplus://offline/ref=A133AF82CE6DF76A17F69D351445CABF7A29A314F7F25533DCB8AE9204EDEE304FE913DF4E801EB7AF27A9B78F0DF56AB4A1379BDF59112EFCIAO" TargetMode="External"/><Relationship Id="rId8" Type="http://schemas.openxmlformats.org/officeDocument/2006/relationships/hyperlink" Target="consultantplus://offline/ref=A133AF82CE6DF76A17F69D351445CABF7A2CA914F2F45533DCB8AE9204EDEE304FE913DF4E801CB2AD27A9B78F0DF56AB4A1379BDF59112EFCIAO" TargetMode="External"/><Relationship Id="rId51" Type="http://schemas.openxmlformats.org/officeDocument/2006/relationships/hyperlink" Target="consultantplus://offline/ref=A133AF82CE6DF76A17F69D351445CABF7A2AA417F0F65533DCB8AE9204EDEE304FE913DF4E801EB5AE27A9B78F0DF56AB4A1379BDF59112EFCIAO" TargetMode="External"/><Relationship Id="rId72" Type="http://schemas.openxmlformats.org/officeDocument/2006/relationships/hyperlink" Target="consultantplus://offline/ref=A133AF82CE6DF76A17F69D351445CABF7A2AA417F0F65533DCB8AE9204EDEE304FE913DF4E801EB4AC27A9B78F0DF56AB4A1379BDF59112EFCIAO" TargetMode="External"/><Relationship Id="rId80" Type="http://schemas.openxmlformats.org/officeDocument/2006/relationships/hyperlink" Target="consultantplus://offline/ref=A133AF82CE6DF76A17F682240145CABF7C2DA317F1F35533DCB8AE9204EDEE304FE913DD49801ABAF97DB9B3C658FE74B2B9299FC159F1I2O" TargetMode="External"/><Relationship Id="rId85" Type="http://schemas.openxmlformats.org/officeDocument/2006/relationships/hyperlink" Target="consultantplus://offline/ref=A133AF82CE6DF76A17F69D351445CABF7A29A314F7F25533DCB8AE9204EDEE304FE913DF4E801EB2A527A9B78F0DF56AB4A1379BDF59112EFCIAO" TargetMode="External"/><Relationship Id="rId93" Type="http://schemas.openxmlformats.org/officeDocument/2006/relationships/hyperlink" Target="consultantplus://offline/ref=A133AF82CE6DF76A17F682240145CABF7C2DA317F1F35533DCB8AE9204EDEE304FE913DD49801ABAF97DB9B3C658FE74B2B9299FC159F1I2O" TargetMode="External"/><Relationship Id="rId98" Type="http://schemas.openxmlformats.org/officeDocument/2006/relationships/hyperlink" Target="consultantplus://offline/ref=A133AF82CE6DF76A17F69D351445CABF7A2AA417F0F65533DCB8AE9204EDEE304FE913DF4E801EB7AC27A9B78F0DF56AB4A1379BDF59112EFCIAO" TargetMode="External"/><Relationship Id="rId3" Type="http://schemas.openxmlformats.org/officeDocument/2006/relationships/webSettings" Target="webSettings.xml"/><Relationship Id="rId12" Type="http://schemas.openxmlformats.org/officeDocument/2006/relationships/hyperlink" Target="consultantplus://offline/ref=A133AF82CE6DF76A17F69D351445CABF7A2BA714F1F45533DCB8AE9204EDEE304FE913DF4E801EB8AA27A9B78F0DF56AB4A1379BDF59112EFCIAO" TargetMode="External"/><Relationship Id="rId17" Type="http://schemas.openxmlformats.org/officeDocument/2006/relationships/hyperlink" Target="consultantplus://offline/ref=A133AF82CE6DF76A17F69D351445CABF7A29A313F1F55533DCB8AE9204EDEE304FE913DF498319B9AB27A9B78F0DF56AB4A1379BDF59112EFCIAO" TargetMode="External"/><Relationship Id="rId25" Type="http://schemas.openxmlformats.org/officeDocument/2006/relationships/hyperlink" Target="consultantplus://offline/ref=A133AF82CE6DF76A17F69D351445CABF7A2DA611F1F35533DCB8AE9204EDEE304FE913DF4E801EB0AD27A9B78F0DF56AB4A1379BDF59112EFCIAO" TargetMode="External"/><Relationship Id="rId33" Type="http://schemas.openxmlformats.org/officeDocument/2006/relationships/hyperlink" Target="consultantplus://offline/ref=A133AF82CE6DF76A17F682240145CABF7C2DA716F5F65533DCB8AE9204EDEE304FE913DD4E8915E5FC68A8EBCB5EE66AB4A1359DC3F5I8O" TargetMode="External"/><Relationship Id="rId38" Type="http://schemas.openxmlformats.org/officeDocument/2006/relationships/hyperlink" Target="consultantplus://offline/ref=A133AF82CE6DF76A17F69D351445CABF7A2BA516F3F75533DCB8AE9204EDEE304FE913DF4E801EB8A827A9B78F0DF56AB4A1379BDF59112EFCIAO" TargetMode="External"/><Relationship Id="rId46" Type="http://schemas.openxmlformats.org/officeDocument/2006/relationships/hyperlink" Target="consultantplus://offline/ref=A133AF82CE6DF76A17F69D351445CABF7A28A911F7FB5533DCB8AE9204EDEE304FE913DF4E801EB0AA27A9B78F0DF56AB4A1379BDF59112EFCIAO" TargetMode="External"/><Relationship Id="rId59" Type="http://schemas.openxmlformats.org/officeDocument/2006/relationships/hyperlink" Target="consultantplus://offline/ref=A133AF82CE6DF76A17F69D351445CABF7A2AA417F0F65533DCB8AE9204EDEE304FE913DF4E801EB5AA27A9B78F0DF56AB4A1379BDF59112EFCIAO" TargetMode="External"/><Relationship Id="rId67" Type="http://schemas.openxmlformats.org/officeDocument/2006/relationships/hyperlink" Target="consultantplus://offline/ref=A133AF82CE6DF76A17F69D351445CABF7A2BA714F1F45533DCB8AE9204EDEE304FE913DF4E801FB1A527A9B78F0DF56AB4A1379BDF59112EFCIAO" TargetMode="External"/><Relationship Id="rId103" Type="http://schemas.openxmlformats.org/officeDocument/2006/relationships/theme" Target="theme/theme1.xml"/><Relationship Id="rId20" Type="http://schemas.openxmlformats.org/officeDocument/2006/relationships/hyperlink" Target="consultantplus://offline/ref=A133AF82CE6DF76A17F69D351445CABF7A2BA714F1F45533DCB8AE9204EDEE304FE913DF4E801EB8A427A9B78F0DF56AB4A1379BDF59112EFCIAO" TargetMode="External"/><Relationship Id="rId41" Type="http://schemas.openxmlformats.org/officeDocument/2006/relationships/hyperlink" Target="consultantplus://offline/ref=A133AF82CE6DF76A17F69D351445CABF7A2AA815F1F45533DCB8AE9204EDEE304FE913DF4E801EB1AB27A9B78F0DF56AB4A1379BDF59112EFCIAO" TargetMode="External"/><Relationship Id="rId54" Type="http://schemas.openxmlformats.org/officeDocument/2006/relationships/hyperlink" Target="consultantplus://offline/ref=A133AF82CE6DF76A17F69D351445CABF7A2AA417F0F65533DCB8AE9204EDEE304FE913DF4E801EB5A927A9B78F0DF56AB4A1379BDF59112EFCIAO" TargetMode="External"/><Relationship Id="rId62" Type="http://schemas.openxmlformats.org/officeDocument/2006/relationships/hyperlink" Target="consultantplus://offline/ref=A133AF82CE6DF76A17F69D351445CABF7A2AA815F1F45533DCB8AE9204EDEE304FE913DF4E801EB0AC27A9B78F0DF56AB4A1379BDF59112EFCIAO" TargetMode="External"/><Relationship Id="rId70" Type="http://schemas.openxmlformats.org/officeDocument/2006/relationships/hyperlink" Target="consultantplus://offline/ref=A133AF82CE6DF76A17F69D351445CABF7A2AA417F0F65533DCB8AE9204EDEE304FE913DF4E801EB4AD27A9B78F0DF56AB4A1379BDF59112EFCIAO" TargetMode="External"/><Relationship Id="rId75" Type="http://schemas.openxmlformats.org/officeDocument/2006/relationships/hyperlink" Target="consultantplus://offline/ref=A133AF82CE6DF76A17F69D351445CABF7A2AA417F0F65533DCB8AE9204EDEE304FE913DF4E801EB4AE27A9B78F0DF56AB4A1379BDF59112EFCIAO" TargetMode="External"/><Relationship Id="rId83" Type="http://schemas.openxmlformats.org/officeDocument/2006/relationships/hyperlink" Target="consultantplus://offline/ref=A133AF82CE6DF76A17F69D351445CABF7A29A314F7F25533DCB8AE9204EDEE304FE913DF4E801EB3A527A9B78F0DF56AB4A1379BDF59112EFCIAO" TargetMode="External"/><Relationship Id="rId88" Type="http://schemas.openxmlformats.org/officeDocument/2006/relationships/hyperlink" Target="consultantplus://offline/ref=A133AF82CE6DF76A17F69D351445CABF7A29A314F7F25533DCB8AE9204EDEE304FE913DF4E801EB4AC27A9B78F0DF56AB4A1379BDF59112EFCIAO" TargetMode="External"/><Relationship Id="rId91" Type="http://schemas.openxmlformats.org/officeDocument/2006/relationships/hyperlink" Target="consultantplus://offline/ref=A133AF82CE6DF76A17F69D351445CABF7A29A314F7F25533DCB8AE9204EDEE304FE913DF4E801EB4AA27A9B78F0DF56AB4A1379BDF59112EFCIAO" TargetMode="External"/><Relationship Id="rId96" Type="http://schemas.openxmlformats.org/officeDocument/2006/relationships/hyperlink" Target="consultantplus://offline/ref=A133AF82CE6DF76A17F69D351445CABF7A2BA714F1F45533DCB8AE9204EDEE304FE913DF4E801FB3AF27A9B78F0DF56AB4A1379BDF59112EFCIAO" TargetMode="External"/><Relationship Id="rId1" Type="http://schemas.openxmlformats.org/officeDocument/2006/relationships/styles" Target="styles.xml"/><Relationship Id="rId6" Type="http://schemas.openxmlformats.org/officeDocument/2006/relationships/hyperlink" Target="consultantplus://offline/ref=A133AF82CE6DF76A17F69D351445CABF7A2AA216F7F05533DCB8AE9204EDEE304FE913DF4E801EB5AE27A9B78F0DF56AB4A1379BDF59112EFCIAO" TargetMode="External"/><Relationship Id="rId15" Type="http://schemas.openxmlformats.org/officeDocument/2006/relationships/hyperlink" Target="consultantplus://offline/ref=A133AF82CE6DF76A17F682240145CABF7C2DA317F1F35533DCB8AE9204EDEE304FE913DA488116BAF97DB9B3C658FE74B2B9299FC159F1I2O" TargetMode="External"/><Relationship Id="rId23" Type="http://schemas.openxmlformats.org/officeDocument/2006/relationships/hyperlink" Target="consultantplus://offline/ref=A133AF82CE6DF76A17F69D351445CABF7A29A314F7F25533DCB8AE9204EDEE304FE913DF4E801EB0AD27A9B78F0DF56AB4A1379BDF59112EFCIAO" TargetMode="External"/><Relationship Id="rId28" Type="http://schemas.openxmlformats.org/officeDocument/2006/relationships/hyperlink" Target="consultantplus://offline/ref=A133AF82CE6DF76A17F69D351445CABF7A2BA714F1F45533DCB8AE9204EDEE304FE913DF4E801FB1AC27A9B78F0DF56AB4A1379BDF59112EFCIAO" TargetMode="External"/><Relationship Id="rId36" Type="http://schemas.openxmlformats.org/officeDocument/2006/relationships/hyperlink" Target="consultantplus://offline/ref=A133AF82CE6DF76A17F682240145CABF7C2CA516F3F25533DCB8AE9204EDEE304FE913DC45D44FF5F821FDE0D558FE74B0BF35F9IEO" TargetMode="External"/><Relationship Id="rId49" Type="http://schemas.openxmlformats.org/officeDocument/2006/relationships/hyperlink" Target="consultantplus://offline/ref=A133AF82CE6DF76A17F69D351445CABF7A2AA417F0F65533DCB8AE9204EDEE304FE913DF4E801EB5AC27A9B78F0DF56AB4A1379BDF59112EFCIAO" TargetMode="External"/><Relationship Id="rId57" Type="http://schemas.openxmlformats.org/officeDocument/2006/relationships/hyperlink" Target="consultantplus://offline/ref=A133AF82CE6DF76A17F69D351445CABF7A28A911F7FB5533DCB8AE9204EDEE304FE913DF4E801EB3AB27A9B78F0DF56AB4A1379BDF59112EFCIAO" TargetMode="External"/><Relationship Id="rId10" Type="http://schemas.openxmlformats.org/officeDocument/2006/relationships/hyperlink" Target="consultantplus://offline/ref=A133AF82CE6DF76A17F69D351445CABF7A2AA417F0F65533DCB8AE9204EDEE304FE913DF4E801EB2A427A9B78F0DF56AB4A1379BDF59112EFCIAO" TargetMode="External"/><Relationship Id="rId31" Type="http://schemas.openxmlformats.org/officeDocument/2006/relationships/hyperlink" Target="consultantplus://offline/ref=A133AF82CE6DF76A17F69D351445CABF7A29A314F7F25533DCB8AE9204EDEE304FE913DF4E801EB0AF27A9B78F0DF56AB4A1379BDF59112EFCIAO" TargetMode="External"/><Relationship Id="rId44" Type="http://schemas.openxmlformats.org/officeDocument/2006/relationships/hyperlink" Target="consultantplus://offline/ref=A133AF82CE6DF76A17F69D351445CABF7A2AA417F0F65533DCB8AE9204EDEE304FE913DF4E801EB5AD27A9B78F0DF56AB4A1379BDF59112EFCIAO" TargetMode="External"/><Relationship Id="rId52" Type="http://schemas.openxmlformats.org/officeDocument/2006/relationships/hyperlink" Target="consultantplus://offline/ref=A133AF82CE6DF76A17F69D351445CABF7A28A911F7FB5533DCB8AE9204EDEE304FE913DF4E801EB3AC27A9B78F0DF56AB4A1379BDF59112EFCIAO" TargetMode="External"/><Relationship Id="rId60" Type="http://schemas.openxmlformats.org/officeDocument/2006/relationships/hyperlink" Target="consultantplus://offline/ref=A133AF82CE6DF76A17F69D351445CABF7A28A911F7FB5533DCB8AE9204EDEE304FE913DF4E801EB3AA27A9B78F0DF56AB4A1379BDF59112EFCIAO" TargetMode="External"/><Relationship Id="rId65" Type="http://schemas.openxmlformats.org/officeDocument/2006/relationships/hyperlink" Target="consultantplus://offline/ref=A133AF82CE6DF76A17F682240145CABF7C2DA317F1F35533DCB8AE9204EDEE304FE913DD49821CBAF97DB9B3C658FE74B2B9299FC159F1I2O" TargetMode="External"/><Relationship Id="rId73" Type="http://schemas.openxmlformats.org/officeDocument/2006/relationships/hyperlink" Target="consultantplus://offline/ref=A133AF82CE6DF76A17F69D351445CABF7A29A314F7F25533DCB8AE9204EDEE304FE913DF4E801EB3A927A9B78F0DF56AB4A1379BDF59112EFCIAO" TargetMode="External"/><Relationship Id="rId78" Type="http://schemas.openxmlformats.org/officeDocument/2006/relationships/hyperlink" Target="consultantplus://offline/ref=A133AF82CE6DF76A17F69D351445CABF7A2BA714F1F45533DCB8AE9204EDEE304FE913DF4E801FB0AE27A9B78F0DF56AB4A1379BDF59112EFCIAO" TargetMode="External"/><Relationship Id="rId81" Type="http://schemas.openxmlformats.org/officeDocument/2006/relationships/hyperlink" Target="consultantplus://offline/ref=A133AF82CE6DF76A17F682240145CABF7C2DA317F1F35533DCB8AE9204EDEE304FE913DD49821CBAF97DB9B3C658FE74B2B9299FC159F1I2O" TargetMode="External"/><Relationship Id="rId86" Type="http://schemas.openxmlformats.org/officeDocument/2006/relationships/hyperlink" Target="consultantplus://offline/ref=A133AF82CE6DF76A17F69D351445CABF7A29A314F7F25533DCB8AE9204EDEE304FE913DF4E801EB5AB27A9B78F0DF56AB4A1379BDF59112EFCIAO" TargetMode="External"/><Relationship Id="rId94" Type="http://schemas.openxmlformats.org/officeDocument/2006/relationships/hyperlink" Target="consultantplus://offline/ref=A133AF82CE6DF76A17F682240145CABF7C2DA317F1F35533DCB8AE9204EDEE304FE913DD49821CBAF97DB9B3C658FE74B2B9299FC159F1I2O" TargetMode="External"/><Relationship Id="rId99" Type="http://schemas.openxmlformats.org/officeDocument/2006/relationships/hyperlink" Target="consultantplus://offline/ref=A133AF82CE6DF76A17F69D351445CABF7A28A911F7FB5533DCB8AE9204EDEE304FE913DF4E801EB4AC27A9B78F0DF56AB4A1379BDF59112EFCIAO" TargetMode="External"/><Relationship Id="rId101" Type="http://schemas.openxmlformats.org/officeDocument/2006/relationships/hyperlink" Target="consultantplus://offline/ref=A133AF82CE6DF76A17F69D351445CABF7A29A314F7F25533DCB8AE9204EDEE304FE913DF4E801EB7AE27A9B78F0DF56AB4A1379BDF59112EFCIA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33AF82CE6DF76A17F69D351445CABF7A2DA611F1F35533DCB8AE9204EDEE304FE913DF4E801EB1A827A9B78F0DF56AB4A1379BDF59112EFCIAO" TargetMode="External"/><Relationship Id="rId13" Type="http://schemas.openxmlformats.org/officeDocument/2006/relationships/hyperlink" Target="consultantplus://offline/ref=A133AF82CE6DF76A17F69D351445CABF7A28A911F7FB5533DCB8AE9204EDEE304FE913DF4E801EB1A827A9B78F0DF56AB4A1379BDF59112EFCIAO" TargetMode="External"/><Relationship Id="rId18" Type="http://schemas.openxmlformats.org/officeDocument/2006/relationships/hyperlink" Target="consultantplus://offline/ref=A133AF82CE6DF76A17F69D351445CABF7A2AA216F7F05533DCB8AE9204EDEE304FE913DF4E801EB5A927A9B78F0DF56AB4A1379BDF59112EFCIAO" TargetMode="External"/><Relationship Id="rId39" Type="http://schemas.openxmlformats.org/officeDocument/2006/relationships/hyperlink" Target="consultantplus://offline/ref=A133AF82CE6DF76A17F69D351445CABF7A28A911F7FB5533DCB8AE9204EDEE304FE913DF4E801EB0AC27A9B78F0DF56AB4A1379BDF59112EFCIAO" TargetMode="External"/><Relationship Id="rId34" Type="http://schemas.openxmlformats.org/officeDocument/2006/relationships/hyperlink" Target="consultantplus://offline/ref=A133AF82CE6DF76A17F682240145CABF7C2DA716F5F65533DCB8AE9204EDEE305DE94BD34E8600B1AB32FFE6C9F5IBO" TargetMode="External"/><Relationship Id="rId50" Type="http://schemas.openxmlformats.org/officeDocument/2006/relationships/hyperlink" Target="consultantplus://offline/ref=A133AF82CE6DF76A17F69D351445CABF7A2BA714F1F45533DCB8AE9204EDEE304FE913DF4E801FB1A827A9B78F0DF56AB4A1379BDF59112EFCIAO" TargetMode="External"/><Relationship Id="rId55" Type="http://schemas.openxmlformats.org/officeDocument/2006/relationships/hyperlink" Target="consultantplus://offline/ref=A133AF82CE6DF76A17F69D351445CABF7A28A911F7FB5533DCB8AE9204EDEE304FE913DF4E801EB3AE27A9B78F0DF56AB4A1379BDF59112EFCIAO" TargetMode="External"/><Relationship Id="rId76" Type="http://schemas.openxmlformats.org/officeDocument/2006/relationships/hyperlink" Target="consultantplus://offline/ref=A133AF82CE6DF76A17F69D351445CABF7A29A314F7F25533DCB8AE9204EDEE304FE913DF4E801EB3AB27A9B78F0DF56AB4A1379BDF59112EFCIAO" TargetMode="External"/><Relationship Id="rId97" Type="http://schemas.openxmlformats.org/officeDocument/2006/relationships/hyperlink" Target="consultantplus://offline/ref=A133AF82CE6DF76A17F69D351445CABF7A28A911F7FB5533DCB8AE9204EDEE304FE913DF4E801EB4AD27A9B78F0DF56AB4A1379BDF59112EFCI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10760</Words>
  <Characters>61338</Characters>
  <Application>Microsoft Office Word</Application>
  <DocSecurity>0</DocSecurity>
  <Lines>511</Lines>
  <Paragraphs>143</Paragraphs>
  <ScaleCrop>false</ScaleCrop>
  <Company/>
  <LinksUpToDate>false</LinksUpToDate>
  <CharactersWithSpaces>71955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Чернышева</dc:creator>
  <cp:keywords/>
  <dc:description/>
  <cp:lastModifiedBy>Татьяна Николаевна Чернышева</cp:lastModifiedBy>
  <cp:revision>1</cp:revision>
  <dcterms:created xsi:type="dcterms:W3CDTF">2023-06-06T14:07:00Z</dcterms:created>
  <dcterms:modified xsi:type="dcterms:W3CDTF">2023-06-06T14:08:00Z</dcterms:modified>
</cp:coreProperties>
</file>