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8307"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46478B9E"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F47E42">
        <w:rPr>
          <w:rFonts w:ascii="Times New Roman" w:eastAsia="Times New Roman" w:hAnsi="Times New Roman" w:cs="Times New Roman"/>
          <w:b/>
          <w:color w:val="000000" w:themeColor="text1"/>
          <w:sz w:val="24"/>
          <w:szCs w:val="24"/>
        </w:rPr>
        <w:t>ПРАВИТЕЛЬСТВО ЛЕНИНГРАДСКОЙ ОБЛАСТИ</w:t>
      </w:r>
    </w:p>
    <w:p w14:paraId="41C411B4" w14:textId="77777777" w:rsidR="00F47943" w:rsidRPr="00F47E42" w:rsidRDefault="00F4794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9E7F00C"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F47E42">
        <w:rPr>
          <w:rFonts w:ascii="Times New Roman" w:eastAsia="Times New Roman" w:hAnsi="Times New Roman" w:cs="Times New Roman"/>
          <w:b/>
          <w:color w:val="000000" w:themeColor="text1"/>
          <w:sz w:val="24"/>
          <w:szCs w:val="24"/>
        </w:rPr>
        <w:t>ПОСТАНОВЛЕНИЕ</w:t>
      </w:r>
    </w:p>
    <w:p w14:paraId="71F0C509"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F47E42">
        <w:rPr>
          <w:rFonts w:ascii="Times New Roman" w:eastAsia="Times New Roman" w:hAnsi="Times New Roman" w:cs="Times New Roman"/>
          <w:b/>
          <w:color w:val="000000" w:themeColor="text1"/>
          <w:sz w:val="24"/>
          <w:szCs w:val="24"/>
        </w:rPr>
        <w:t xml:space="preserve">от </w:t>
      </w:r>
      <w:r w:rsidR="00B04998" w:rsidRPr="00F47E42">
        <w:rPr>
          <w:rFonts w:ascii="Times New Roman" w:eastAsia="Times New Roman" w:hAnsi="Times New Roman" w:cs="Times New Roman"/>
          <w:b/>
          <w:color w:val="000000" w:themeColor="text1"/>
          <w:sz w:val="24"/>
          <w:szCs w:val="24"/>
        </w:rPr>
        <w:t>______ 2025</w:t>
      </w:r>
      <w:r w:rsidRPr="00F47E42">
        <w:rPr>
          <w:rFonts w:ascii="Times New Roman" w:eastAsia="Times New Roman" w:hAnsi="Times New Roman" w:cs="Times New Roman"/>
          <w:b/>
          <w:color w:val="000000" w:themeColor="text1"/>
          <w:sz w:val="24"/>
          <w:szCs w:val="24"/>
        </w:rPr>
        <w:t xml:space="preserve"> г. N </w:t>
      </w:r>
      <w:r w:rsidR="00B04998" w:rsidRPr="00F47E42">
        <w:rPr>
          <w:rFonts w:ascii="Times New Roman" w:eastAsia="Times New Roman" w:hAnsi="Times New Roman" w:cs="Times New Roman"/>
          <w:b/>
          <w:color w:val="000000" w:themeColor="text1"/>
          <w:sz w:val="24"/>
          <w:szCs w:val="24"/>
        </w:rPr>
        <w:t>______</w:t>
      </w:r>
    </w:p>
    <w:p w14:paraId="3CC3F1D1" w14:textId="77777777" w:rsidR="00F47943" w:rsidRPr="00F47E42" w:rsidRDefault="00F47943">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30B7CAA9" w14:textId="57B46BB3" w:rsidR="006023D8" w:rsidRPr="00F47E42" w:rsidRDefault="00EE3E0A" w:rsidP="006023D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b/>
          <w:color w:val="000000" w:themeColor="text1"/>
          <w:sz w:val="28"/>
          <w:szCs w:val="28"/>
        </w:rPr>
        <w:t>О ВНЕСЕНИИ ИЗМЕНЕНИЙ В ПОСТАНОВЛЕНИЕ ПРАВИТЕЛЬСТВА ЛЕНИНГРАДСКОЙ ОБЛАСТИ ОТ 27 ИЮЛЯ 2021 ГОДА № 481 "О</w:t>
      </w:r>
      <w:r w:rsidR="006023D8" w:rsidRPr="00F47E42">
        <w:rPr>
          <w:rFonts w:ascii="Times New Roman" w:eastAsia="Times New Roman" w:hAnsi="Times New Roman"/>
          <w:b/>
          <w:color w:val="000000" w:themeColor="text1"/>
          <w:sz w:val="28"/>
          <w:szCs w:val="28"/>
        </w:rPr>
        <w:t>Б УТВЕРЖДЕНИИ ПОРЯДКА</w:t>
      </w:r>
      <w:r w:rsidRPr="00F47E42">
        <w:rPr>
          <w:rFonts w:ascii="Times New Roman" w:eastAsia="Times New Roman" w:hAnsi="Times New Roman"/>
          <w:b/>
          <w:color w:val="000000" w:themeColor="text1"/>
          <w:sz w:val="28"/>
          <w:szCs w:val="28"/>
        </w:rPr>
        <w:t xml:space="preserve"> </w:t>
      </w:r>
      <w:r w:rsidR="006023D8" w:rsidRPr="00F47E42">
        <w:rPr>
          <w:rFonts w:ascii="Times New Roman" w:eastAsia="Times New Roman" w:hAnsi="Times New Roman" w:cs="Times New Roman"/>
          <w:b/>
          <w:color w:val="000000" w:themeColor="text1"/>
          <w:sz w:val="28"/>
          <w:szCs w:val="28"/>
        </w:rPr>
        <w:t>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ГОСУДАРСТВЕННОЙПРОГРАММЫ ЛЕНИНГРАДСКОЙ ОБЛАСТИ "СТИМУЛИРОВАНИЕ ЭКОНОМИЧЕСКОЙ АКТИВНОСТИ ЛЕНИНГРАДСКОЙ ОБЛАСТИ"</w:t>
      </w:r>
    </w:p>
    <w:p w14:paraId="0D093EE9" w14:textId="77777777" w:rsidR="00EE3E0A" w:rsidRPr="00F47E42" w:rsidRDefault="00EE3E0A" w:rsidP="00EE3E0A">
      <w:pPr>
        <w:spacing w:after="0" w:line="240" w:lineRule="auto"/>
        <w:jc w:val="center"/>
        <w:rPr>
          <w:rFonts w:ascii="Times New Roman" w:eastAsia="Times New Roman" w:hAnsi="Times New Roman"/>
          <w:b/>
          <w:color w:val="000000" w:themeColor="text1"/>
          <w:sz w:val="28"/>
          <w:szCs w:val="28"/>
        </w:rPr>
      </w:pPr>
    </w:p>
    <w:p w14:paraId="36BF35BB" w14:textId="77777777" w:rsidR="00EE3E0A" w:rsidRPr="00F47E42" w:rsidRDefault="00EE3E0A" w:rsidP="00EE3E0A">
      <w:pPr>
        <w:spacing w:after="0" w:line="240" w:lineRule="auto"/>
        <w:ind w:firstLine="851"/>
        <w:jc w:val="both"/>
        <w:rPr>
          <w:rFonts w:ascii="Times New Roman" w:eastAsia="Times New Roman" w:hAnsi="Times New Roman"/>
          <w:b/>
          <w:color w:val="000000" w:themeColor="text1"/>
          <w:sz w:val="28"/>
          <w:szCs w:val="28"/>
        </w:rPr>
      </w:pPr>
    </w:p>
    <w:p w14:paraId="607D0C8A" w14:textId="77777777" w:rsidR="00EE3E0A" w:rsidRPr="00F47E42" w:rsidRDefault="00EE3E0A" w:rsidP="00EE3E0A">
      <w:pPr>
        <w:spacing w:after="0" w:line="240" w:lineRule="auto"/>
        <w:ind w:firstLine="851"/>
        <w:jc w:val="both"/>
        <w:rPr>
          <w:rFonts w:ascii="Times New Roman" w:hAnsi="Times New Roman"/>
          <w:color w:val="000000" w:themeColor="text1"/>
          <w:sz w:val="28"/>
          <w:szCs w:val="28"/>
        </w:rPr>
      </w:pPr>
      <w:r w:rsidRPr="00F47E42">
        <w:rPr>
          <w:rFonts w:ascii="Times New Roman" w:hAnsi="Times New Roman"/>
          <w:color w:val="000000" w:themeColor="text1"/>
          <w:sz w:val="28"/>
          <w:szCs w:val="28"/>
        </w:rPr>
        <w:t>Правительство Ленинградской области постановляет:</w:t>
      </w:r>
    </w:p>
    <w:p w14:paraId="38570085" w14:textId="6A433280" w:rsidR="00EE3E0A" w:rsidRPr="00F47E42" w:rsidRDefault="00EE3E0A" w:rsidP="00EE3E0A">
      <w:pPr>
        <w:pStyle w:val="af6"/>
        <w:autoSpaceDE w:val="0"/>
        <w:autoSpaceDN w:val="0"/>
        <w:adjustRightInd w:val="0"/>
        <w:spacing w:after="0" w:line="240" w:lineRule="auto"/>
        <w:ind w:left="0" w:firstLine="709"/>
        <w:jc w:val="both"/>
        <w:rPr>
          <w:rFonts w:ascii="Times New Roman" w:hAnsi="Times New Roman"/>
          <w:color w:val="000000" w:themeColor="text1"/>
          <w:sz w:val="28"/>
          <w:szCs w:val="28"/>
        </w:rPr>
      </w:pPr>
      <w:r w:rsidRPr="00F47E42">
        <w:rPr>
          <w:rFonts w:ascii="Times New Roman" w:hAnsi="Times New Roman"/>
          <w:color w:val="000000" w:themeColor="text1"/>
          <w:sz w:val="28"/>
          <w:szCs w:val="28"/>
        </w:rPr>
        <w:t>1. Приложение к постановлению Правительства Ленинградской области от 27</w:t>
      </w:r>
      <w:r w:rsidRPr="00F47E42">
        <w:rPr>
          <w:rFonts w:ascii="Times New Roman" w:eastAsia="Times New Roman" w:hAnsi="Times New Roman"/>
          <w:b/>
          <w:color w:val="000000" w:themeColor="text1"/>
          <w:sz w:val="28"/>
          <w:szCs w:val="28"/>
        </w:rPr>
        <w:t xml:space="preserve"> </w:t>
      </w:r>
      <w:r w:rsidRPr="00F47E42">
        <w:rPr>
          <w:rFonts w:ascii="Times New Roman" w:hAnsi="Times New Roman"/>
          <w:color w:val="000000" w:themeColor="text1"/>
          <w:sz w:val="28"/>
          <w:szCs w:val="28"/>
        </w:rPr>
        <w:t>июля 2021 года</w:t>
      </w:r>
      <w:r w:rsidRPr="00F47E42">
        <w:rPr>
          <w:rFonts w:ascii="Times New Roman" w:eastAsia="Times New Roman" w:hAnsi="Times New Roman"/>
          <w:b/>
          <w:color w:val="000000" w:themeColor="text1"/>
          <w:sz w:val="28"/>
          <w:szCs w:val="28"/>
        </w:rPr>
        <w:t xml:space="preserve"> </w:t>
      </w:r>
      <w:r w:rsidR="0010081D" w:rsidRPr="00F47E42">
        <w:rPr>
          <w:rFonts w:ascii="Times New Roman" w:hAnsi="Times New Roman"/>
          <w:color w:val="000000" w:themeColor="text1"/>
          <w:sz w:val="28"/>
          <w:szCs w:val="28"/>
        </w:rPr>
        <w:t xml:space="preserve">№ 481 </w:t>
      </w:r>
      <w:r w:rsidR="0010081D" w:rsidRPr="00F47E42">
        <w:rPr>
          <w:rFonts w:ascii="Times New Roman" w:eastAsia="Times New Roman" w:hAnsi="Times New Roman" w:cs="Times New Roman"/>
          <w:color w:val="000000" w:themeColor="text1"/>
          <w:sz w:val="24"/>
          <w:szCs w:val="24"/>
        </w:rPr>
        <w:t>"</w:t>
      </w:r>
      <w:r w:rsidRPr="00F47E42">
        <w:rPr>
          <w:rFonts w:ascii="Times New Roman" w:hAnsi="Times New Roman"/>
          <w:color w:val="000000" w:themeColor="text1"/>
          <w:sz w:val="28"/>
          <w:szCs w:val="28"/>
        </w:rPr>
        <w:t>Об утверждении Порядка 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w:t>
      </w:r>
      <w:r w:rsidR="0010081D" w:rsidRPr="00F47E42">
        <w:rPr>
          <w:rFonts w:ascii="Times New Roman" w:hAnsi="Times New Roman"/>
          <w:color w:val="000000" w:themeColor="text1"/>
          <w:sz w:val="28"/>
          <w:szCs w:val="28"/>
        </w:rPr>
        <w:t xml:space="preserve">им специальный налоговый режим </w:t>
      </w:r>
      <w:r w:rsidR="0010081D" w:rsidRPr="00F47E42">
        <w:rPr>
          <w:rFonts w:ascii="Times New Roman" w:eastAsia="Times New Roman" w:hAnsi="Times New Roman" w:cs="Times New Roman"/>
          <w:color w:val="000000" w:themeColor="text1"/>
          <w:sz w:val="24"/>
          <w:szCs w:val="24"/>
        </w:rPr>
        <w:t>"</w:t>
      </w:r>
      <w:r w:rsidRPr="00F47E42">
        <w:rPr>
          <w:rFonts w:ascii="Times New Roman" w:hAnsi="Times New Roman"/>
          <w:color w:val="000000" w:themeColor="text1"/>
          <w:sz w:val="28"/>
          <w:szCs w:val="28"/>
        </w:rPr>
        <w:t>Налог на профессиональный доход</w:t>
      </w:r>
      <w:r w:rsidR="0010081D" w:rsidRPr="00F47E42">
        <w:rPr>
          <w:rFonts w:ascii="Times New Roman" w:eastAsia="Times New Roman" w:hAnsi="Times New Roman" w:cs="Times New Roman"/>
          <w:color w:val="000000" w:themeColor="text1"/>
          <w:sz w:val="24"/>
          <w:szCs w:val="24"/>
        </w:rPr>
        <w:t>"</w:t>
      </w:r>
      <w:r w:rsidRPr="00F47E42">
        <w:rPr>
          <w:rFonts w:ascii="Times New Roman" w:hAnsi="Times New Roman"/>
          <w:color w:val="000000" w:themeColor="text1"/>
          <w:sz w:val="28"/>
          <w:szCs w:val="28"/>
        </w:rPr>
        <w:t>, в рамках государственной программы Ленинградской области Стимулирование экономической активности Ленинградской области</w:t>
      </w:r>
      <w:r w:rsidR="0010081D" w:rsidRPr="00F47E42">
        <w:rPr>
          <w:rFonts w:ascii="Times New Roman" w:eastAsia="Times New Roman" w:hAnsi="Times New Roman" w:cs="Times New Roman"/>
          <w:color w:val="000000" w:themeColor="text1"/>
          <w:sz w:val="24"/>
          <w:szCs w:val="24"/>
        </w:rPr>
        <w:t>"</w:t>
      </w:r>
      <w:r w:rsidRPr="00F47E42">
        <w:rPr>
          <w:rFonts w:ascii="Times New Roman" w:hAnsi="Times New Roman"/>
          <w:color w:val="000000" w:themeColor="text1"/>
          <w:sz w:val="28"/>
          <w:szCs w:val="28"/>
        </w:rPr>
        <w:t xml:space="preserve"> изложить согласно приложению к настоящему постановлению.</w:t>
      </w:r>
    </w:p>
    <w:p w14:paraId="350F735E" w14:textId="4167B81D" w:rsidR="00B04998" w:rsidRPr="00F47E42" w:rsidRDefault="00EE3E0A" w:rsidP="00B04998">
      <w:pPr>
        <w:autoSpaceDE w:val="0"/>
        <w:autoSpaceDN w:val="0"/>
        <w:adjustRightInd w:val="0"/>
        <w:spacing w:after="0" w:line="240" w:lineRule="auto"/>
        <w:ind w:firstLine="540"/>
        <w:jc w:val="both"/>
        <w:rPr>
          <w:rFonts w:ascii="Times New Roman" w:hAnsi="Times New Roman"/>
          <w:color w:val="000000" w:themeColor="text1"/>
          <w:sz w:val="28"/>
          <w:szCs w:val="28"/>
        </w:rPr>
      </w:pPr>
      <w:r w:rsidRPr="00F47E42">
        <w:rPr>
          <w:rFonts w:ascii="Times New Roman" w:hAnsi="Times New Roman"/>
          <w:color w:val="000000" w:themeColor="text1"/>
          <w:sz w:val="28"/>
          <w:szCs w:val="28"/>
        </w:rPr>
        <w:t>2</w:t>
      </w:r>
      <w:r w:rsidR="007B1F1A" w:rsidRPr="00F47E42">
        <w:rPr>
          <w:rFonts w:ascii="Times New Roman" w:hAnsi="Times New Roman"/>
          <w:color w:val="000000" w:themeColor="text1"/>
          <w:sz w:val="28"/>
          <w:szCs w:val="28"/>
        </w:rPr>
        <w:t>.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14:paraId="2CC9A9BA" w14:textId="33E84CB8" w:rsidR="00F47943" w:rsidRPr="00F47E42" w:rsidRDefault="00EE3E0A" w:rsidP="00B04998">
      <w:pPr>
        <w:autoSpaceDE w:val="0"/>
        <w:autoSpaceDN w:val="0"/>
        <w:adjustRightInd w:val="0"/>
        <w:spacing w:after="0" w:line="240" w:lineRule="auto"/>
        <w:ind w:firstLine="540"/>
        <w:jc w:val="both"/>
        <w:rPr>
          <w:rFonts w:ascii="Times New Roman" w:hAnsi="Times New Roman"/>
          <w:color w:val="000000" w:themeColor="text1"/>
          <w:sz w:val="28"/>
          <w:szCs w:val="28"/>
        </w:rPr>
      </w:pPr>
      <w:r w:rsidRPr="00F47E42">
        <w:rPr>
          <w:rFonts w:ascii="Times New Roman" w:hAnsi="Times New Roman"/>
          <w:color w:val="000000" w:themeColor="text1"/>
          <w:sz w:val="28"/>
          <w:szCs w:val="28"/>
        </w:rPr>
        <w:t>3</w:t>
      </w:r>
      <w:r w:rsidR="007B1F1A" w:rsidRPr="00F47E42">
        <w:rPr>
          <w:rFonts w:ascii="Times New Roman" w:hAnsi="Times New Roman"/>
          <w:color w:val="000000" w:themeColor="text1"/>
          <w:sz w:val="28"/>
          <w:szCs w:val="28"/>
        </w:rPr>
        <w:t>. Настоящее постановление вступает в силу с даты подписания.</w:t>
      </w:r>
    </w:p>
    <w:p w14:paraId="4F811BF9"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hAnsi="Times New Roman"/>
          <w:color w:val="000000" w:themeColor="text1"/>
          <w:sz w:val="28"/>
          <w:szCs w:val="28"/>
        </w:rPr>
      </w:pPr>
    </w:p>
    <w:p w14:paraId="271B0805" w14:textId="77777777" w:rsidR="00F47943" w:rsidRPr="00F47E42" w:rsidRDefault="007B1F1A">
      <w:pPr>
        <w:widowControl w:val="0"/>
        <w:pBdr>
          <w:top w:val="nil"/>
          <w:left w:val="nil"/>
          <w:bottom w:val="nil"/>
          <w:right w:val="nil"/>
          <w:between w:val="nil"/>
        </w:pBdr>
        <w:spacing w:after="0" w:line="240" w:lineRule="auto"/>
        <w:jc w:val="right"/>
        <w:rPr>
          <w:rFonts w:ascii="Times New Roman" w:hAnsi="Times New Roman"/>
          <w:color w:val="000000" w:themeColor="text1"/>
          <w:sz w:val="28"/>
          <w:szCs w:val="28"/>
        </w:rPr>
      </w:pPr>
      <w:r w:rsidRPr="00F47E42">
        <w:rPr>
          <w:rFonts w:ascii="Times New Roman" w:hAnsi="Times New Roman"/>
          <w:color w:val="000000" w:themeColor="text1"/>
          <w:sz w:val="28"/>
          <w:szCs w:val="28"/>
        </w:rPr>
        <w:t>Губернатор</w:t>
      </w:r>
    </w:p>
    <w:p w14:paraId="530F80D5" w14:textId="77777777" w:rsidR="00F47943" w:rsidRPr="00F47E42" w:rsidRDefault="007B1F1A">
      <w:pPr>
        <w:widowControl w:val="0"/>
        <w:pBdr>
          <w:top w:val="nil"/>
          <w:left w:val="nil"/>
          <w:bottom w:val="nil"/>
          <w:right w:val="nil"/>
          <w:between w:val="nil"/>
        </w:pBdr>
        <w:spacing w:after="0" w:line="240" w:lineRule="auto"/>
        <w:jc w:val="right"/>
        <w:rPr>
          <w:rFonts w:ascii="Times New Roman" w:hAnsi="Times New Roman"/>
          <w:color w:val="000000" w:themeColor="text1"/>
          <w:sz w:val="28"/>
          <w:szCs w:val="28"/>
        </w:rPr>
      </w:pPr>
      <w:r w:rsidRPr="00F47E42">
        <w:rPr>
          <w:rFonts w:ascii="Times New Roman" w:hAnsi="Times New Roman"/>
          <w:color w:val="000000" w:themeColor="text1"/>
          <w:sz w:val="28"/>
          <w:szCs w:val="28"/>
        </w:rPr>
        <w:t>Ленинградской области</w:t>
      </w:r>
    </w:p>
    <w:p w14:paraId="14CE3D21" w14:textId="77777777" w:rsidR="00F47943" w:rsidRPr="00F47E42" w:rsidRDefault="007B1F1A">
      <w:pPr>
        <w:widowControl w:val="0"/>
        <w:pBdr>
          <w:top w:val="nil"/>
          <w:left w:val="nil"/>
          <w:bottom w:val="nil"/>
          <w:right w:val="nil"/>
          <w:between w:val="nil"/>
        </w:pBdr>
        <w:spacing w:after="0" w:line="240" w:lineRule="auto"/>
        <w:jc w:val="right"/>
        <w:rPr>
          <w:rFonts w:ascii="Times New Roman" w:hAnsi="Times New Roman"/>
          <w:color w:val="000000" w:themeColor="text1"/>
          <w:sz w:val="28"/>
          <w:szCs w:val="28"/>
        </w:rPr>
      </w:pPr>
      <w:proofErr w:type="spellStart"/>
      <w:r w:rsidRPr="00F47E42">
        <w:rPr>
          <w:rFonts w:ascii="Times New Roman" w:hAnsi="Times New Roman"/>
          <w:color w:val="000000" w:themeColor="text1"/>
          <w:sz w:val="28"/>
          <w:szCs w:val="28"/>
        </w:rPr>
        <w:t>А.Дрозденко</w:t>
      </w:r>
      <w:proofErr w:type="spellEnd"/>
    </w:p>
    <w:p w14:paraId="470BD4FC" w14:textId="77777777" w:rsidR="00F47943" w:rsidRPr="00F47E42" w:rsidRDefault="00F47943">
      <w:pPr>
        <w:widowControl w:val="0"/>
        <w:pBdr>
          <w:top w:val="nil"/>
          <w:left w:val="nil"/>
          <w:bottom w:val="nil"/>
          <w:right w:val="nil"/>
          <w:between w:val="nil"/>
        </w:pBdr>
        <w:spacing w:after="0" w:line="240" w:lineRule="auto"/>
        <w:rPr>
          <w:rFonts w:ascii="Times New Roman" w:hAnsi="Times New Roman"/>
          <w:color w:val="000000" w:themeColor="text1"/>
          <w:sz w:val="28"/>
          <w:szCs w:val="28"/>
        </w:rPr>
      </w:pPr>
    </w:p>
    <w:p w14:paraId="2BF691A7"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2D3E7FCC"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51B97D9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5412EFF4"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758C3A08" w14:textId="77777777" w:rsidR="00B04998" w:rsidRPr="00F47E42" w:rsidRDefault="00B04998">
      <w:pP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br w:type="page"/>
      </w:r>
    </w:p>
    <w:p w14:paraId="14C359FD" w14:textId="77777777" w:rsidR="00EE3E0A" w:rsidRPr="00F47E42" w:rsidRDefault="00EE3E0A" w:rsidP="00EE3E0A">
      <w:pPr>
        <w:autoSpaceDE w:val="0"/>
        <w:autoSpaceDN w:val="0"/>
        <w:adjustRightInd w:val="0"/>
        <w:spacing w:after="0" w:line="240" w:lineRule="auto"/>
        <w:jc w:val="right"/>
        <w:outlineLvl w:val="0"/>
        <w:rPr>
          <w:rFonts w:ascii="Times New Roman" w:hAnsi="Times New Roman"/>
          <w:color w:val="000000" w:themeColor="text1"/>
          <w:sz w:val="28"/>
          <w:szCs w:val="28"/>
        </w:rPr>
      </w:pPr>
      <w:r w:rsidRPr="00F47E42">
        <w:rPr>
          <w:rFonts w:ascii="Times New Roman" w:hAnsi="Times New Roman"/>
          <w:color w:val="000000" w:themeColor="text1"/>
          <w:sz w:val="28"/>
          <w:szCs w:val="28"/>
        </w:rPr>
        <w:lastRenderedPageBreak/>
        <w:t>ПРИЛОЖЕНИЕ</w:t>
      </w:r>
    </w:p>
    <w:p w14:paraId="255FF0E4" w14:textId="77777777" w:rsidR="00EE3E0A" w:rsidRPr="00F47E42" w:rsidRDefault="00EE3E0A" w:rsidP="00EE3E0A">
      <w:pPr>
        <w:autoSpaceDE w:val="0"/>
        <w:autoSpaceDN w:val="0"/>
        <w:adjustRightInd w:val="0"/>
        <w:spacing w:after="0" w:line="240" w:lineRule="auto"/>
        <w:jc w:val="right"/>
        <w:rPr>
          <w:rFonts w:ascii="Times New Roman" w:hAnsi="Times New Roman"/>
          <w:color w:val="000000" w:themeColor="text1"/>
          <w:sz w:val="28"/>
          <w:szCs w:val="28"/>
        </w:rPr>
      </w:pPr>
      <w:r w:rsidRPr="00F47E42">
        <w:rPr>
          <w:rFonts w:ascii="Times New Roman" w:hAnsi="Times New Roman"/>
          <w:color w:val="000000" w:themeColor="text1"/>
          <w:sz w:val="28"/>
          <w:szCs w:val="28"/>
        </w:rPr>
        <w:t>к постановлению Правительства</w:t>
      </w:r>
    </w:p>
    <w:p w14:paraId="6CA91439" w14:textId="77777777" w:rsidR="00EE3E0A" w:rsidRPr="00F47E42" w:rsidRDefault="00EE3E0A" w:rsidP="00EE3E0A">
      <w:pPr>
        <w:autoSpaceDE w:val="0"/>
        <w:autoSpaceDN w:val="0"/>
        <w:adjustRightInd w:val="0"/>
        <w:spacing w:after="0" w:line="240" w:lineRule="auto"/>
        <w:jc w:val="right"/>
        <w:rPr>
          <w:rFonts w:ascii="Times New Roman" w:hAnsi="Times New Roman"/>
          <w:color w:val="000000" w:themeColor="text1"/>
          <w:sz w:val="28"/>
          <w:szCs w:val="28"/>
        </w:rPr>
      </w:pPr>
      <w:r w:rsidRPr="00F47E42">
        <w:rPr>
          <w:rFonts w:ascii="Times New Roman" w:hAnsi="Times New Roman"/>
          <w:color w:val="000000" w:themeColor="text1"/>
          <w:sz w:val="28"/>
          <w:szCs w:val="28"/>
        </w:rPr>
        <w:t>Ленинградской области</w:t>
      </w:r>
    </w:p>
    <w:p w14:paraId="2D79ADCB" w14:textId="3FB17414" w:rsidR="00EE3E0A" w:rsidRPr="00F47E42" w:rsidRDefault="00EE3E0A" w:rsidP="0027086B">
      <w:pPr>
        <w:autoSpaceDE w:val="0"/>
        <w:autoSpaceDN w:val="0"/>
        <w:adjustRightInd w:val="0"/>
        <w:spacing w:after="0" w:line="480" w:lineRule="auto"/>
        <w:ind w:left="5664" w:firstLine="708"/>
        <w:jc w:val="center"/>
        <w:rPr>
          <w:rFonts w:ascii="Times New Roman" w:hAnsi="Times New Roman"/>
          <w:color w:val="000000" w:themeColor="text1"/>
          <w:sz w:val="28"/>
          <w:szCs w:val="28"/>
        </w:rPr>
      </w:pPr>
      <w:r w:rsidRPr="00F47E42">
        <w:rPr>
          <w:rFonts w:ascii="Times New Roman" w:hAnsi="Times New Roman"/>
          <w:color w:val="000000" w:themeColor="text1"/>
          <w:sz w:val="28"/>
          <w:szCs w:val="28"/>
        </w:rPr>
        <w:t xml:space="preserve">от </w:t>
      </w:r>
      <w:r w:rsidR="0027086B" w:rsidRPr="00F47E42">
        <w:rPr>
          <w:rFonts w:ascii="Times New Roman" w:eastAsia="Times New Roman" w:hAnsi="Times New Roman" w:cs="Times New Roman"/>
          <w:color w:val="000000" w:themeColor="text1"/>
          <w:sz w:val="24"/>
          <w:szCs w:val="24"/>
        </w:rPr>
        <w:t>"</w:t>
      </w:r>
      <w:r w:rsidRPr="00F47E42">
        <w:rPr>
          <w:rFonts w:ascii="Times New Roman" w:hAnsi="Times New Roman"/>
          <w:color w:val="000000" w:themeColor="text1"/>
          <w:sz w:val="28"/>
          <w:szCs w:val="28"/>
        </w:rPr>
        <w:t>__</w:t>
      </w:r>
      <w:r w:rsidR="0027086B" w:rsidRPr="00F47E42">
        <w:rPr>
          <w:rFonts w:ascii="Times New Roman" w:eastAsia="Times New Roman" w:hAnsi="Times New Roman" w:cs="Times New Roman"/>
          <w:color w:val="000000" w:themeColor="text1"/>
          <w:sz w:val="24"/>
          <w:szCs w:val="24"/>
        </w:rPr>
        <w:t>"_________</w:t>
      </w:r>
      <w:r w:rsidRPr="00F47E42">
        <w:rPr>
          <w:rFonts w:ascii="Times New Roman" w:hAnsi="Times New Roman"/>
          <w:color w:val="000000" w:themeColor="text1"/>
          <w:sz w:val="28"/>
          <w:szCs w:val="28"/>
        </w:rPr>
        <w:t xml:space="preserve"> 2025 №  </w:t>
      </w:r>
    </w:p>
    <w:p w14:paraId="6FA57226"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39191B09"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bookmarkStart w:id="0" w:name="gjdgxs" w:colFirst="0" w:colLast="0"/>
      <w:bookmarkEnd w:id="0"/>
      <w:r w:rsidRPr="00F47E42">
        <w:rPr>
          <w:rFonts w:ascii="Times New Roman" w:eastAsia="Times New Roman" w:hAnsi="Times New Roman" w:cs="Times New Roman"/>
          <w:b/>
          <w:color w:val="000000" w:themeColor="text1"/>
          <w:sz w:val="28"/>
          <w:szCs w:val="28"/>
        </w:rPr>
        <w:t>ПОРЯДОК</w:t>
      </w:r>
    </w:p>
    <w:p w14:paraId="0D39DDAD" w14:textId="77777777" w:rsidR="006023D8"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ПРЕДОСТАВЛЕНИЯ ГРАНТОВ В ФОРМЕ СУБСИДИЙ ИЗ ОБЛАСТНОГО</w:t>
      </w:r>
      <w:r w:rsidR="006023D8" w:rsidRPr="00F47E42">
        <w:rPr>
          <w:rFonts w:ascii="Times New Roman" w:eastAsia="Times New Roman" w:hAnsi="Times New Roman" w:cs="Times New Roman"/>
          <w:b/>
          <w:color w:val="000000" w:themeColor="text1"/>
          <w:sz w:val="28"/>
          <w:szCs w:val="28"/>
        </w:rPr>
        <w:t xml:space="preserve"> </w:t>
      </w:r>
      <w:r w:rsidRPr="00F47E42">
        <w:rPr>
          <w:rFonts w:ascii="Times New Roman" w:eastAsia="Times New Roman" w:hAnsi="Times New Roman" w:cs="Times New Roman"/>
          <w:b/>
          <w:color w:val="000000" w:themeColor="text1"/>
          <w:sz w:val="28"/>
          <w:szCs w:val="28"/>
        </w:rPr>
        <w:t>БЮДЖЕТА ЛЕНИНГРАДСКОЙ ОБЛАСТИ СУБЪЕКТАМ МАЛОГО И СРЕДНЕГО</w:t>
      </w:r>
      <w:r w:rsidR="00B04998" w:rsidRPr="00F47E42">
        <w:rPr>
          <w:rFonts w:ascii="Times New Roman" w:eastAsia="Times New Roman" w:hAnsi="Times New Roman" w:cs="Times New Roman"/>
          <w:b/>
          <w:color w:val="000000" w:themeColor="text1"/>
          <w:sz w:val="28"/>
          <w:szCs w:val="28"/>
        </w:rPr>
        <w:t xml:space="preserve"> </w:t>
      </w:r>
      <w:r w:rsidRPr="00F47E42">
        <w:rPr>
          <w:rFonts w:ascii="Times New Roman" w:eastAsia="Times New Roman" w:hAnsi="Times New Roman" w:cs="Times New Roman"/>
          <w:b/>
          <w:color w:val="000000" w:themeColor="text1"/>
          <w:sz w:val="28"/>
          <w:szCs w:val="28"/>
        </w:rPr>
        <w:t xml:space="preserve">ПРЕДПРИНИМАТЕЛЬСТВА, </w:t>
      </w:r>
    </w:p>
    <w:p w14:paraId="1DDB5E78" w14:textId="77777777" w:rsidR="006023D8"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А ТАКЖЕ ФИЗИЧЕСКИМ ЛИЦАМ,</w:t>
      </w:r>
      <w:r w:rsidR="006023D8" w:rsidRPr="00F47E42">
        <w:rPr>
          <w:rFonts w:ascii="Times New Roman" w:eastAsia="Times New Roman" w:hAnsi="Times New Roman" w:cs="Times New Roman"/>
          <w:b/>
          <w:color w:val="000000" w:themeColor="text1"/>
          <w:sz w:val="28"/>
          <w:szCs w:val="28"/>
        </w:rPr>
        <w:t xml:space="preserve"> </w:t>
      </w:r>
      <w:r w:rsidRPr="00F47E42">
        <w:rPr>
          <w:rFonts w:ascii="Times New Roman" w:eastAsia="Times New Roman" w:hAnsi="Times New Roman" w:cs="Times New Roman"/>
          <w:b/>
          <w:color w:val="000000" w:themeColor="text1"/>
          <w:sz w:val="28"/>
          <w:szCs w:val="28"/>
        </w:rPr>
        <w:t>ПРИМЕНЯЮЩИМ СПЕЦИАЛЬНЫЙ НАЛОГОВЫЙ РЕЖИМ "НАЛОГ</w:t>
      </w:r>
      <w:r w:rsidR="006023D8" w:rsidRPr="00F47E42">
        <w:rPr>
          <w:rFonts w:ascii="Times New Roman" w:eastAsia="Times New Roman" w:hAnsi="Times New Roman" w:cs="Times New Roman"/>
          <w:b/>
          <w:color w:val="000000" w:themeColor="text1"/>
          <w:sz w:val="28"/>
          <w:szCs w:val="28"/>
        </w:rPr>
        <w:t xml:space="preserve"> </w:t>
      </w:r>
    </w:p>
    <w:p w14:paraId="1BD12840" w14:textId="53785381"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НА ПРОФЕССИОНАЛЬНЫЙ ДОХОД", В РАМКАХ ГОСУДАРСТВЕННОЙПРОГРАММЫ ЛЕНИНГРАДСКОЙ ОБЛАСТИ "СТИМУЛИРОВАНИЕ</w:t>
      </w:r>
      <w:r w:rsidR="006023D8" w:rsidRPr="00F47E42">
        <w:rPr>
          <w:rFonts w:ascii="Times New Roman" w:eastAsia="Times New Roman" w:hAnsi="Times New Roman" w:cs="Times New Roman"/>
          <w:b/>
          <w:color w:val="000000" w:themeColor="text1"/>
          <w:sz w:val="28"/>
          <w:szCs w:val="28"/>
        </w:rPr>
        <w:t xml:space="preserve"> </w:t>
      </w:r>
      <w:r w:rsidRPr="00F47E42">
        <w:rPr>
          <w:rFonts w:ascii="Times New Roman" w:eastAsia="Times New Roman" w:hAnsi="Times New Roman" w:cs="Times New Roman"/>
          <w:b/>
          <w:color w:val="000000" w:themeColor="text1"/>
          <w:sz w:val="28"/>
          <w:szCs w:val="28"/>
        </w:rPr>
        <w:t>ЭКОНОМИЧЕСКОЙ АКТИВНОСТИ ЛЕНИНГРАДСКОЙ ОБЛАСТИ"</w:t>
      </w:r>
    </w:p>
    <w:p w14:paraId="4201CFE1" w14:textId="77777777" w:rsidR="00B04998" w:rsidRPr="00F47E42" w:rsidRDefault="00B04998"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p>
    <w:p w14:paraId="5A90C028"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1. Общие положения</w:t>
      </w:r>
    </w:p>
    <w:p w14:paraId="7E289B10"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76D1C18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1.1. Настоящий Порядок устанавливает условия и порядок предоставления грантов в форме субсидий из областного бюджета Ленинградской области субъектам малого и среднего предпринимательства в рамках  реализации государственной </w:t>
      </w:r>
      <w:hyperlink r:id="rId5">
        <w:r w:rsidRPr="00F47E42">
          <w:rPr>
            <w:rFonts w:ascii="Times New Roman" w:eastAsia="Times New Roman" w:hAnsi="Times New Roman" w:cs="Times New Roman"/>
            <w:color w:val="000000" w:themeColor="text1"/>
            <w:sz w:val="28"/>
            <w:szCs w:val="28"/>
          </w:rPr>
          <w:t>программы</w:t>
        </w:r>
      </w:hyperlink>
      <w:r w:rsidRPr="00F47E42">
        <w:rPr>
          <w:rFonts w:ascii="Times New Roman" w:eastAsia="Times New Roman" w:hAnsi="Times New Roman" w:cs="Times New Roman"/>
          <w:color w:val="000000" w:themeColor="text1"/>
          <w:sz w:val="28"/>
          <w:szCs w:val="28"/>
        </w:rP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(далее - грант, субсидия, государственная программа), критерии конкурсного отбора субъектов малого и среднего предпринимательства для предоставления финансовой поддержки в виде грантов, а также порядок возврата грантов в случае нарушения условий их предоставления.</w:t>
      </w:r>
    </w:p>
    <w:p w14:paraId="67FA36AD"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1.2. Понятия, используемые для целей настоящего Порядка:</w:t>
      </w:r>
    </w:p>
    <w:p w14:paraId="05107493"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6">
        <w:r w:rsidRPr="00F47E42">
          <w:rPr>
            <w:rFonts w:ascii="Times New Roman" w:eastAsia="Times New Roman" w:hAnsi="Times New Roman" w:cs="Times New Roman"/>
            <w:color w:val="000000" w:themeColor="text1"/>
            <w:sz w:val="28"/>
            <w:szCs w:val="28"/>
          </w:rPr>
          <w:t>законом</w:t>
        </w:r>
      </w:hyperlink>
      <w:r w:rsidRPr="00F47E42">
        <w:rPr>
          <w:rFonts w:ascii="Times New Roman" w:eastAsia="Times New Roman" w:hAnsi="Times New Roman" w:cs="Times New Roman"/>
          <w:color w:val="000000" w:themeColor="text1"/>
          <w:sz w:val="28"/>
          <w:szCs w:val="28"/>
        </w:rPr>
        <w:t xml:space="preserve"> от 24 июля 2007 года N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6354EA3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участники отбора - субъекты малого и среднего предпринимательства, претендующие на получение гранта (далее - участники отбора, соискатели) на основании поданной заявки на участие в конкурсном отборе получателей гранта;</w:t>
      </w:r>
    </w:p>
    <w:p w14:paraId="4BA93BE2" w14:textId="77777777" w:rsidR="009811EE"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получатели гранта – участники отбора, признанные победителями конкурсного отбора;</w:t>
      </w:r>
    </w:p>
    <w:p w14:paraId="366B1E06" w14:textId="2AC050EA" w:rsidR="00F47943" w:rsidRPr="00F47E42" w:rsidRDefault="00D97EA5"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lastRenderedPageBreak/>
        <w:t>соглашение</w:t>
      </w:r>
      <w:r w:rsidR="007B1F1A" w:rsidRPr="00F47E42">
        <w:rPr>
          <w:rFonts w:ascii="Times New Roman" w:eastAsia="Times New Roman" w:hAnsi="Times New Roman" w:cs="Times New Roman"/>
          <w:color w:val="000000" w:themeColor="text1"/>
          <w:sz w:val="28"/>
          <w:szCs w:val="28"/>
        </w:rPr>
        <w:t xml:space="preserve"> – соглашение о предоставлении гранта, заключаемое между получателем гранта и комитетом по развитию малого, среднего бизнеса и потребительского рынка Ленинградской области (далее - комитет) по типовой форме, утвержденной Комитетом финансов Ленинградской области,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7">
        <w:r w:rsidR="007B1F1A" w:rsidRPr="00F47E42">
          <w:rPr>
            <w:rFonts w:ascii="Times New Roman" w:eastAsia="Times New Roman" w:hAnsi="Times New Roman" w:cs="Times New Roman"/>
            <w:color w:val="000000" w:themeColor="text1"/>
            <w:sz w:val="28"/>
            <w:szCs w:val="28"/>
          </w:rPr>
          <w:t>https://ssmsp.lenreg.ru</w:t>
        </w:r>
      </w:hyperlink>
      <w:r w:rsidR="00512C03"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w:t>
      </w:r>
    </w:p>
    <w:p w14:paraId="62AAD275" w14:textId="2EF540F4" w:rsidR="00EE3E0A" w:rsidRPr="00F47E42" w:rsidRDefault="00EE3E0A"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w:t>
      </w:r>
      <w:r w:rsidR="00576C51" w:rsidRPr="00F47E42">
        <w:rPr>
          <w:rFonts w:ascii="Times New Roman" w:hAnsi="Times New Roman" w:cs="Times New Roman"/>
          <w:color w:val="000000" w:themeColor="text1"/>
          <w:sz w:val="28"/>
          <w:szCs w:val="28"/>
        </w:rPr>
        <w:t>роект – это комплекс взаимосвязанных действий, который направлен на решение определенной проблемы. Проект имеет ограничение во времени и ресурсах</w:t>
      </w:r>
      <w:r w:rsidRPr="00F47E42">
        <w:rPr>
          <w:rFonts w:ascii="Times New Roman" w:hAnsi="Times New Roman" w:cs="Times New Roman"/>
          <w:color w:val="000000" w:themeColor="text1"/>
          <w:sz w:val="28"/>
          <w:szCs w:val="28"/>
        </w:rPr>
        <w:t>.</w:t>
      </w:r>
    </w:p>
    <w:p w14:paraId="2BC9D41C" w14:textId="77777777" w:rsidR="00D62C80" w:rsidRPr="00F47E42" w:rsidRDefault="00D62C80"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eastAsiaTheme="minorHAnsi" w:hAnsi="Times New Roman" w:cs="Times New Roman"/>
          <w:color w:val="000000" w:themeColor="text1"/>
          <w:sz w:val="28"/>
          <w:szCs w:val="28"/>
          <w:lang w:eastAsia="en-US"/>
        </w:rPr>
        <w:t>МРОТ ЛО – минимальный размер оплаты труда, установленный Региональным соглашением о минимальной заработной плате в Ленинградской области.</w:t>
      </w:r>
    </w:p>
    <w:p w14:paraId="78DAFE2D"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Иные понятия и термины, используемые в настоящем Порядке, применяются в значениях, определенных действующим законодательством.</w:t>
      </w:r>
    </w:p>
    <w:p w14:paraId="0455F38C"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1.3. Целью предоставления гранта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посредством стимулирования субъектов малого и среднего предпринимательства к реализации проектов, направленных на развитие предпринимательской деятельности.</w:t>
      </w:r>
    </w:p>
    <w:p w14:paraId="706CE440" w14:textId="77777777" w:rsidR="00F47943" w:rsidRPr="00F47E42" w:rsidRDefault="007B1F1A" w:rsidP="00F23F4E">
      <w:pP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1.4. В соответствии с настоящим Порядком предоставляются следующие виды грантов:</w:t>
      </w:r>
    </w:p>
    <w:p w14:paraId="1C7D5367" w14:textId="77777777" w:rsidR="00F47943" w:rsidRPr="00F47E42" w:rsidRDefault="007B1F1A" w:rsidP="00F23F4E">
      <w:pPr>
        <w:spacing w:after="0"/>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 грант на реализацию </w:t>
      </w:r>
      <w:r w:rsidR="00B04998" w:rsidRPr="00F47E42">
        <w:rPr>
          <w:rFonts w:ascii="Times New Roman" w:eastAsia="Times New Roman" w:hAnsi="Times New Roman" w:cs="Times New Roman"/>
          <w:color w:val="000000" w:themeColor="text1"/>
          <w:sz w:val="28"/>
          <w:szCs w:val="28"/>
        </w:rPr>
        <w:t xml:space="preserve">социального </w:t>
      </w:r>
      <w:r w:rsidRPr="00F47E42">
        <w:rPr>
          <w:rFonts w:ascii="Times New Roman" w:eastAsia="Times New Roman" w:hAnsi="Times New Roman" w:cs="Times New Roman"/>
          <w:color w:val="000000" w:themeColor="text1"/>
          <w:sz w:val="28"/>
          <w:szCs w:val="28"/>
        </w:rPr>
        <w:t>проекта;</w:t>
      </w:r>
    </w:p>
    <w:p w14:paraId="0EF55C7B" w14:textId="77777777" w:rsidR="00F47943" w:rsidRPr="00F47E42" w:rsidRDefault="007B1F1A" w:rsidP="00F23F4E">
      <w:pPr>
        <w:spacing w:after="0"/>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 грант на реализацию проекта по созданию (развитию) бизнеса субъектом </w:t>
      </w:r>
      <w:r w:rsidR="00B04998" w:rsidRPr="00F47E42">
        <w:rPr>
          <w:rFonts w:ascii="Times New Roman" w:eastAsia="Times New Roman" w:hAnsi="Times New Roman" w:cs="Times New Roman"/>
          <w:color w:val="000000" w:themeColor="text1"/>
          <w:sz w:val="28"/>
          <w:szCs w:val="28"/>
        </w:rPr>
        <w:t>малого или среднего предпринимательства</w:t>
      </w:r>
      <w:r w:rsidRPr="00F47E42">
        <w:rPr>
          <w:rFonts w:ascii="Times New Roman" w:eastAsia="Times New Roman" w:hAnsi="Times New Roman" w:cs="Times New Roman"/>
          <w:color w:val="000000" w:themeColor="text1"/>
          <w:sz w:val="28"/>
          <w:szCs w:val="28"/>
        </w:rPr>
        <w:t>, созданным физическими лицами в возрасте до 30 лет включительно (далее – молодежный проект);</w:t>
      </w:r>
    </w:p>
    <w:p w14:paraId="75E987CA" w14:textId="77777777" w:rsidR="00F47943" w:rsidRPr="00F47E42" w:rsidRDefault="007B1F1A" w:rsidP="00F23F4E">
      <w:pPr>
        <w:spacing w:after="0"/>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 грант на реализацию проекта по созданию (развитию) бизнеса субъектом малого предпринимательства, зарегистрированного не ранее двух лет до даты подачи заявки на грант (далее – стартовый проект);</w:t>
      </w:r>
    </w:p>
    <w:p w14:paraId="1B0B3790" w14:textId="77777777" w:rsidR="00F47943" w:rsidRPr="00F47E42" w:rsidRDefault="007B1F1A" w:rsidP="00F23F4E">
      <w:pPr>
        <w:spacing w:after="0"/>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4) грант на реализацию проекта по созданию (восстановлению, развитию) бизнеса индивидуальным предпринимателем, являющимся ветераном боевых действий или вдовой (вдовцом) участника специальной военной операции.</w:t>
      </w:r>
    </w:p>
    <w:p w14:paraId="185F4770" w14:textId="77777777" w:rsidR="009811EE" w:rsidRPr="00F47E42" w:rsidRDefault="009811EE" w:rsidP="00F23F4E">
      <w:pPr>
        <w:spacing w:after="0"/>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Проект должен быть направлен на создание нового продукта и (или) на развитие деятельности по новому направлению и (или) на расширение деятельности. </w:t>
      </w:r>
    </w:p>
    <w:p w14:paraId="1A44490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 w:name="30j0zll" w:colFirst="0" w:colLast="0"/>
      <w:bookmarkEnd w:id="1"/>
      <w:r w:rsidRPr="00F47E42">
        <w:rPr>
          <w:rFonts w:ascii="Times New Roman" w:eastAsia="Times New Roman" w:hAnsi="Times New Roman" w:cs="Times New Roman"/>
          <w:color w:val="000000" w:themeColor="text1"/>
          <w:sz w:val="28"/>
          <w:szCs w:val="28"/>
        </w:rPr>
        <w:t>1.5. Грант предоставляется на финансовое обеспечение следующих расходов, связанных с реализацией проектов, указанных в пункте 1.4 настоящего Порядка:</w:t>
      </w:r>
    </w:p>
    <w:p w14:paraId="48B2C4B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аренду нежилого помещения по договору аренды. Размер затрат по данному направлению составляют не более  30% от общей суммы проекта и  </w:t>
      </w:r>
      <w:r w:rsidRPr="00F47E42">
        <w:rPr>
          <w:rFonts w:ascii="Times New Roman" w:eastAsia="Times New Roman" w:hAnsi="Times New Roman" w:cs="Times New Roman"/>
          <w:color w:val="000000" w:themeColor="text1"/>
          <w:sz w:val="28"/>
          <w:szCs w:val="28"/>
        </w:rPr>
        <w:lastRenderedPageBreak/>
        <w:t>не более 300 тысяч рублей;</w:t>
      </w:r>
    </w:p>
    <w:p w14:paraId="0D30C61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ремонт нежилого помещения, находящегося в собственности грантополучателя или в аренде по договору аренды, предусматривающему срок аренды не менее трех лет с даты подачи заявки на участие в конкурсном отборе, зарегистрированному в Росреестре;</w:t>
      </w:r>
    </w:p>
    <w:p w14:paraId="232D447E"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оргтехники, инвентаря, мебели;</w:t>
      </w:r>
    </w:p>
    <w:p w14:paraId="1AA95637"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оборудования, комплектующих для оборудования;</w:t>
      </w:r>
    </w:p>
    <w:p w14:paraId="6D5D378C"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выплату по передаче прав на франшизу (паушальный платеж);</w:t>
      </w:r>
    </w:p>
    <w:p w14:paraId="2C28DF3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3707DD14"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оформление результатов интеллектуальной деятельности. Затраты по данному направлению составляют не более  30% от общей суммы проекта и не более 300 тысяч рублей;</w:t>
      </w:r>
    </w:p>
    <w:p w14:paraId="43B92687"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переоборудование транспортных средств для перевозки маломобильных групп населения, в том числе инвалидов;</w:t>
      </w:r>
    </w:p>
    <w:p w14:paraId="3107CFDA" w14:textId="62FF1FCB"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оплату услуг по созданию, модернизации сайта грантополучателя и (или) создание аккаунтов грантополучателя не более </w:t>
      </w:r>
      <w:r w:rsidR="005B42B8" w:rsidRPr="00F47E42">
        <w:rPr>
          <w:rFonts w:ascii="Times New Roman" w:eastAsia="Times New Roman" w:hAnsi="Times New Roman" w:cs="Times New Roman"/>
          <w:color w:val="000000" w:themeColor="text1"/>
          <w:sz w:val="28"/>
          <w:szCs w:val="28"/>
        </w:rPr>
        <w:t xml:space="preserve">чем </w:t>
      </w:r>
      <w:r w:rsidR="009D4A8E" w:rsidRPr="00F47E42">
        <w:rPr>
          <w:rFonts w:ascii="Times New Roman" w:eastAsia="Times New Roman" w:hAnsi="Times New Roman" w:cs="Times New Roman"/>
          <w:color w:val="000000" w:themeColor="text1"/>
          <w:sz w:val="28"/>
          <w:szCs w:val="28"/>
        </w:rPr>
        <w:t xml:space="preserve">в </w:t>
      </w:r>
      <w:r w:rsidRPr="00F47E42">
        <w:rPr>
          <w:rFonts w:ascii="Times New Roman" w:eastAsia="Times New Roman" w:hAnsi="Times New Roman" w:cs="Times New Roman"/>
          <w:color w:val="000000" w:themeColor="text1"/>
          <w:sz w:val="28"/>
          <w:szCs w:val="28"/>
        </w:rPr>
        <w:t>трех социальных сетях и(или) оплата услуг по разработке и внедрению чат-ботов. Объем затрат по данному направлению составляют не более 10% от общей суммы проекта и не более 100 тысяч рублей;</w:t>
      </w:r>
    </w:p>
    <w:p w14:paraId="37A84BA6" w14:textId="77777777" w:rsidR="00F23F4E"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6E477A17" w14:textId="78215AE8"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сырья, расходных материалов, необходимых для производства продукции и оказания услуг</w:t>
      </w:r>
      <w:r w:rsidR="00F23F4E" w:rsidRPr="00F47E42">
        <w:rPr>
          <w:rFonts w:ascii="Times New Roman" w:eastAsia="Times New Roman" w:hAnsi="Times New Roman" w:cs="Times New Roman"/>
          <w:color w:val="000000" w:themeColor="text1"/>
          <w:sz w:val="28"/>
          <w:szCs w:val="28"/>
        </w:rPr>
        <w:t>. Затраты по данному направлению составляют не более 30% от общей суммы проекта и не более 300 тысяч рублей</w:t>
      </w:r>
      <w:r w:rsidRPr="00F47E42">
        <w:rPr>
          <w:rFonts w:ascii="Times New Roman" w:eastAsia="Times New Roman" w:hAnsi="Times New Roman" w:cs="Times New Roman"/>
          <w:color w:val="000000" w:themeColor="text1"/>
          <w:sz w:val="28"/>
          <w:szCs w:val="28"/>
        </w:rPr>
        <w:t>;</w:t>
      </w:r>
    </w:p>
    <w:p w14:paraId="4723A683" w14:textId="77777777" w:rsidR="009811EE"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trike/>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комплектующих изделий при производстве и(или)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F47E42">
        <w:rPr>
          <w:rFonts w:ascii="Times New Roman" w:eastAsia="Times New Roman" w:hAnsi="Times New Roman" w:cs="Times New Roman"/>
          <w:color w:val="000000" w:themeColor="text1"/>
          <w:sz w:val="28"/>
          <w:szCs w:val="28"/>
        </w:rPr>
        <w:t>абилитации</w:t>
      </w:r>
      <w:proofErr w:type="spellEnd"/>
      <w:r w:rsidRPr="00F47E42">
        <w:rPr>
          <w:rFonts w:ascii="Times New Roman" w:eastAsia="Times New Roman" w:hAnsi="Times New Roman" w:cs="Times New Roman"/>
          <w:color w:val="000000" w:themeColor="text1"/>
          <w:sz w:val="28"/>
          <w:szCs w:val="28"/>
        </w:rPr>
        <w:t>) инвалидов</w:t>
      </w:r>
      <w:r w:rsidR="009811EE"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 xml:space="preserve"> </w:t>
      </w:r>
    </w:p>
    <w:p w14:paraId="3DB7C7A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уплату первого взноса (аванса) при заключении договора лизинга и(или) лизинговых платежей, за исключением уплаты первоначального взноса (аванса) и лизинговых платежей по договору лизинга, сублизинга в случае, если предметом договора является транспортное средство;</w:t>
      </w:r>
    </w:p>
    <w:p w14:paraId="4E7255BC"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затраты на рекламу. Объем затрат по данному направлению составляют не более 10% от общей суммы проекта и не более 100 тысяч рублей.</w:t>
      </w:r>
    </w:p>
    <w:p w14:paraId="134FFCDE" w14:textId="77777777" w:rsidR="009F2111"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Не допускается направление гранта на финансирование </w:t>
      </w:r>
      <w:r w:rsidR="009F2111" w:rsidRPr="00F47E42">
        <w:rPr>
          <w:rFonts w:ascii="Times New Roman" w:eastAsia="Times New Roman" w:hAnsi="Times New Roman" w:cs="Times New Roman"/>
          <w:color w:val="000000" w:themeColor="text1"/>
          <w:sz w:val="28"/>
          <w:szCs w:val="28"/>
        </w:rPr>
        <w:t xml:space="preserve">следующих </w:t>
      </w:r>
      <w:r w:rsidRPr="00F47E42">
        <w:rPr>
          <w:rFonts w:ascii="Times New Roman" w:eastAsia="Times New Roman" w:hAnsi="Times New Roman" w:cs="Times New Roman"/>
          <w:color w:val="000000" w:themeColor="text1"/>
          <w:sz w:val="28"/>
          <w:szCs w:val="28"/>
        </w:rPr>
        <w:t>затрат</w:t>
      </w:r>
      <w:r w:rsidR="009F2111" w:rsidRPr="00F47E42">
        <w:rPr>
          <w:rFonts w:ascii="Times New Roman" w:eastAsia="Times New Roman" w:hAnsi="Times New Roman" w:cs="Times New Roman"/>
          <w:color w:val="000000" w:themeColor="text1"/>
          <w:sz w:val="28"/>
          <w:szCs w:val="28"/>
        </w:rPr>
        <w:t>:</w:t>
      </w:r>
    </w:p>
    <w:p w14:paraId="7EA495E1" w14:textId="77777777" w:rsidR="009F2111" w:rsidRPr="00F47E42" w:rsidRDefault="009F2111"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затрат</w:t>
      </w:r>
      <w:r w:rsidR="007B1F1A" w:rsidRPr="00F47E42">
        <w:rPr>
          <w:rFonts w:ascii="Times New Roman" w:eastAsia="Times New Roman" w:hAnsi="Times New Roman" w:cs="Times New Roman"/>
          <w:color w:val="000000" w:themeColor="text1"/>
          <w:sz w:val="28"/>
          <w:szCs w:val="28"/>
        </w:rPr>
        <w:t xml:space="preserve">, связанных с уплатой налогов, сборов и иных обязательных платежей в бюджеты бюджетной системы Российской Федерации и бюджеты </w:t>
      </w:r>
      <w:r w:rsidR="007B1F1A" w:rsidRPr="00F47E42">
        <w:rPr>
          <w:rFonts w:ascii="Times New Roman" w:eastAsia="Times New Roman" w:hAnsi="Times New Roman" w:cs="Times New Roman"/>
          <w:color w:val="000000" w:themeColor="text1"/>
          <w:sz w:val="28"/>
          <w:szCs w:val="28"/>
        </w:rPr>
        <w:lastRenderedPageBreak/>
        <w:t>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r w:rsidRPr="00F47E42">
        <w:rPr>
          <w:rFonts w:ascii="Times New Roman" w:eastAsia="Times New Roman" w:hAnsi="Times New Roman" w:cs="Times New Roman"/>
          <w:color w:val="000000" w:themeColor="text1"/>
          <w:sz w:val="28"/>
          <w:szCs w:val="28"/>
        </w:rPr>
        <w:t>;</w:t>
      </w:r>
    </w:p>
    <w:p w14:paraId="0B16D2A6" w14:textId="77777777" w:rsidR="009F2111" w:rsidRPr="00F47E42" w:rsidRDefault="009F2111"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текущих затрат на осуществление предпринимательской деятельности (в том числе арендные платежи), которые осуществляются на периодической основе по заключенным договорам (соглашениям) до подачи заявки на участие в отборе получателей гранта.</w:t>
      </w:r>
    </w:p>
    <w:p w14:paraId="059BF22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Не подлежат финансовому обеспечению затраты по аренде (при наличии одного из следующих условий):</w:t>
      </w:r>
    </w:p>
    <w:p w14:paraId="4AA5F027"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 если со стороны арендодателя выступает:</w:t>
      </w:r>
    </w:p>
    <w:p w14:paraId="5AFAD92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соискателя и(или) лицом, имеющим право без доверенности действовать от имени соискателя;</w:t>
      </w:r>
    </w:p>
    <w:p w14:paraId="646A07A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юридическое лицо, в котором соискатель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52B4AB5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соискателем;</w:t>
      </w:r>
    </w:p>
    <w:p w14:paraId="781E3DB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 если у соискателя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3B325ACA" w14:textId="34A9DF8C"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Затраты за счет средств гранта производятся грантополучателем в безналичном порядке со счета, на который перечислен грант, в соответствии с </w:t>
      </w:r>
      <w:r w:rsidR="003068C5" w:rsidRPr="00F47E42">
        <w:rPr>
          <w:rFonts w:ascii="Times New Roman" w:eastAsia="Times New Roman" w:hAnsi="Times New Roman" w:cs="Times New Roman"/>
          <w:color w:val="000000" w:themeColor="text1"/>
          <w:sz w:val="28"/>
          <w:szCs w:val="28"/>
        </w:rPr>
        <w:t xml:space="preserve">пунктом </w:t>
      </w:r>
      <w:hyperlink w:anchor="1fob9te">
        <w:r w:rsidR="00250B9A" w:rsidRPr="00F47E42">
          <w:rPr>
            <w:rFonts w:ascii="Times New Roman" w:eastAsia="Times New Roman" w:hAnsi="Times New Roman" w:cs="Times New Roman"/>
            <w:color w:val="000000" w:themeColor="text1"/>
            <w:sz w:val="28"/>
            <w:szCs w:val="28"/>
          </w:rPr>
          <w:t>3.8</w:t>
        </w:r>
      </w:hyperlink>
      <w:r w:rsidRPr="00F47E42">
        <w:rPr>
          <w:rFonts w:ascii="Times New Roman" w:eastAsia="Times New Roman" w:hAnsi="Times New Roman" w:cs="Times New Roman"/>
          <w:color w:val="000000" w:themeColor="text1"/>
          <w:sz w:val="28"/>
          <w:szCs w:val="28"/>
        </w:rPr>
        <w:t xml:space="preserve"> настоящего Порядка. </w:t>
      </w:r>
    </w:p>
    <w:p w14:paraId="15D1D1F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Затраты за счет средств софинансирования грантополучателем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14:paraId="2D71081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1.6. Грант предоставляется при условии софинансирования </w:t>
      </w:r>
      <w:r w:rsidR="009F2111" w:rsidRPr="00F47E42">
        <w:rPr>
          <w:rFonts w:ascii="Times New Roman" w:eastAsia="Times New Roman" w:hAnsi="Times New Roman" w:cs="Times New Roman"/>
          <w:color w:val="000000" w:themeColor="text1"/>
          <w:sz w:val="28"/>
          <w:szCs w:val="28"/>
        </w:rPr>
        <w:t>получателем гранта</w:t>
      </w:r>
      <w:r w:rsidRPr="00F47E42">
        <w:rPr>
          <w:rFonts w:ascii="Times New Roman" w:eastAsia="Times New Roman" w:hAnsi="Times New Roman" w:cs="Times New Roman"/>
          <w:color w:val="000000" w:themeColor="text1"/>
          <w:sz w:val="28"/>
          <w:szCs w:val="28"/>
        </w:rPr>
        <w:t xml:space="preserve"> расходов по проекту в размере не менее 25 процентов от размера общего объема расходов, предусмотренного на реализацию проекта.</w:t>
      </w:r>
    </w:p>
    <w:p w14:paraId="64500A8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1.7. Проект должен быть реализован в полном объеме с учетом средств софинансирования грантополучателя в течение 6 месяцев с даты заключения соглашения о предоставлении гранта.</w:t>
      </w:r>
    </w:p>
    <w:p w14:paraId="6DB0FBBD"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Срок реализации проекта может быть продлен на срок не более 6 месяцев по решению комитета в виде правового акта </w:t>
      </w:r>
      <w:proofErr w:type="gramStart"/>
      <w:r w:rsidRPr="00F47E42">
        <w:rPr>
          <w:rFonts w:ascii="Times New Roman" w:eastAsia="Times New Roman" w:hAnsi="Times New Roman" w:cs="Times New Roman"/>
          <w:color w:val="000000" w:themeColor="text1"/>
          <w:sz w:val="28"/>
          <w:szCs w:val="28"/>
        </w:rPr>
        <w:t>на основании</w:t>
      </w:r>
      <w:proofErr w:type="gramEnd"/>
      <w:r w:rsidRPr="00F47E42">
        <w:rPr>
          <w:rFonts w:ascii="Times New Roman" w:eastAsia="Times New Roman" w:hAnsi="Times New Roman" w:cs="Times New Roman"/>
          <w:color w:val="000000" w:themeColor="text1"/>
          <w:sz w:val="28"/>
          <w:szCs w:val="28"/>
        </w:rPr>
        <w:t xml:space="preserve"> предоставленного получателем субсидии экономического обоснования потребности продления, подтвержденной наличием заключенного(</w:t>
      </w:r>
      <w:proofErr w:type="spellStart"/>
      <w:r w:rsidRPr="00F47E42">
        <w:rPr>
          <w:rFonts w:ascii="Times New Roman" w:eastAsia="Times New Roman" w:hAnsi="Times New Roman" w:cs="Times New Roman"/>
          <w:color w:val="000000" w:themeColor="text1"/>
          <w:sz w:val="28"/>
          <w:szCs w:val="28"/>
        </w:rPr>
        <w:t>ных</w:t>
      </w:r>
      <w:proofErr w:type="spellEnd"/>
      <w:r w:rsidRPr="00F47E42">
        <w:rPr>
          <w:rFonts w:ascii="Times New Roman" w:eastAsia="Times New Roman" w:hAnsi="Times New Roman" w:cs="Times New Roman"/>
          <w:color w:val="000000" w:themeColor="text1"/>
          <w:sz w:val="28"/>
          <w:szCs w:val="28"/>
        </w:rPr>
        <w:t>) договора(</w:t>
      </w:r>
      <w:proofErr w:type="spellStart"/>
      <w:r w:rsidRPr="00F47E42">
        <w:rPr>
          <w:rFonts w:ascii="Times New Roman" w:eastAsia="Times New Roman" w:hAnsi="Times New Roman" w:cs="Times New Roman"/>
          <w:color w:val="000000" w:themeColor="text1"/>
          <w:sz w:val="28"/>
          <w:szCs w:val="28"/>
        </w:rPr>
        <w:t>ов</w:t>
      </w:r>
      <w:proofErr w:type="spellEnd"/>
      <w:r w:rsidRPr="00F47E42">
        <w:rPr>
          <w:rFonts w:ascii="Times New Roman" w:eastAsia="Times New Roman" w:hAnsi="Times New Roman" w:cs="Times New Roman"/>
          <w:color w:val="000000" w:themeColor="text1"/>
          <w:sz w:val="28"/>
          <w:szCs w:val="28"/>
        </w:rPr>
        <w:t>) на реализацию проекта на общую сумму проекта, с последующим заключением дополнительного соглашения.</w:t>
      </w:r>
    </w:p>
    <w:p w14:paraId="39B676EC"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2" w:name="3znysh7" w:colFirst="0" w:colLast="0"/>
      <w:bookmarkEnd w:id="2"/>
      <w:r w:rsidRPr="00F47E42">
        <w:rPr>
          <w:rFonts w:ascii="Times New Roman" w:eastAsia="Times New Roman" w:hAnsi="Times New Roman" w:cs="Times New Roman"/>
          <w:color w:val="000000" w:themeColor="text1"/>
          <w:sz w:val="28"/>
          <w:szCs w:val="28"/>
        </w:rPr>
        <w:t xml:space="preserve">1.8. Гранты предоставляются в пределах бюджетных ассигнований, утвержденных в сводной бюджетной росписи областного бюджета </w:t>
      </w:r>
      <w:r w:rsidRPr="00F47E42">
        <w:rPr>
          <w:rFonts w:ascii="Times New Roman" w:eastAsia="Times New Roman" w:hAnsi="Times New Roman" w:cs="Times New Roman"/>
          <w:color w:val="000000" w:themeColor="text1"/>
          <w:sz w:val="28"/>
          <w:szCs w:val="28"/>
        </w:rPr>
        <w:lastRenderedPageBreak/>
        <w:t>Ленинградской области на соответствующий финансовый год комитету - главному распорядителю бюджетных средств, и доведенных лимитов бюджетных обязательств на текущий финансовый год.</w:t>
      </w:r>
    </w:p>
    <w:p w14:paraId="27FD1FE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3" w:name="2et92p0" w:colFirst="0" w:colLast="0"/>
      <w:bookmarkEnd w:id="3"/>
      <w:r w:rsidRPr="00F47E42">
        <w:rPr>
          <w:rFonts w:ascii="Times New Roman" w:eastAsia="Times New Roman" w:hAnsi="Times New Roman" w:cs="Times New Roman"/>
          <w:color w:val="000000" w:themeColor="text1"/>
          <w:sz w:val="28"/>
          <w:szCs w:val="28"/>
        </w:rPr>
        <w:t>1.9. Получатели гранта определяются по итогам конкурсного отбора исходя из наилучших представленных в заявке условий достижения результатов, в целях достижения которых предоставляется грант, по результатам оценки предоставленных участниками отбора заявок, в том числе проектов.</w:t>
      </w:r>
    </w:p>
    <w:p w14:paraId="34BE283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Конкурсный отбор проводится отдельно по каждому виду грантов, определенных в </w:t>
      </w:r>
      <w:hyperlink w:anchor="2et92p0">
        <w:r w:rsidRPr="00F47E42">
          <w:rPr>
            <w:rFonts w:ascii="Times New Roman" w:eastAsia="Times New Roman" w:hAnsi="Times New Roman" w:cs="Times New Roman"/>
            <w:color w:val="000000" w:themeColor="text1"/>
            <w:sz w:val="28"/>
            <w:szCs w:val="28"/>
          </w:rPr>
          <w:t>пункте 1.</w:t>
        </w:r>
      </w:hyperlink>
      <w:r w:rsidRPr="00F47E42">
        <w:rPr>
          <w:rFonts w:ascii="Times New Roman" w:eastAsia="Times New Roman" w:hAnsi="Times New Roman" w:cs="Times New Roman"/>
          <w:color w:val="000000" w:themeColor="text1"/>
          <w:sz w:val="28"/>
          <w:szCs w:val="28"/>
        </w:rPr>
        <w:t>4 настоящего Порядка.</w:t>
      </w:r>
    </w:p>
    <w:p w14:paraId="7E1A1933"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1.10. Сведения о гранте подлежат размещению на едином портале бюджетной системы Российской Федерации в сети "Интернет" (в разделе единого портала) в порядке, установленном Министерством финансов Российской Федерации.</w:t>
      </w:r>
    </w:p>
    <w:p w14:paraId="4A45BB74"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703529C7"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bookmarkStart w:id="4" w:name="3dy6vkm" w:colFirst="0" w:colLast="0"/>
      <w:bookmarkStart w:id="5" w:name="tyjcwt" w:colFirst="0" w:colLast="0"/>
      <w:bookmarkEnd w:id="4"/>
      <w:bookmarkEnd w:id="5"/>
      <w:r w:rsidRPr="00F47E42">
        <w:rPr>
          <w:rFonts w:ascii="Times New Roman" w:eastAsia="Times New Roman" w:hAnsi="Times New Roman" w:cs="Times New Roman"/>
          <w:b/>
          <w:color w:val="000000" w:themeColor="text1"/>
          <w:sz w:val="28"/>
          <w:szCs w:val="28"/>
        </w:rPr>
        <w:t>2. Порядок проведения конкурсного отбора</w:t>
      </w:r>
    </w:p>
    <w:p w14:paraId="4290B2ED"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442CFCD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 Решение о проведении конкурсного отбора принимается комитетом и оформляется правовым актом комитета.</w:t>
      </w:r>
    </w:p>
    <w:p w14:paraId="0CECE701" w14:textId="2F211496"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8">
        <w:r w:rsidRPr="00F47E42">
          <w:rPr>
            <w:rFonts w:ascii="Times New Roman" w:eastAsia="Times New Roman" w:hAnsi="Times New Roman" w:cs="Times New Roman"/>
            <w:color w:val="000000" w:themeColor="text1"/>
            <w:sz w:val="28"/>
            <w:szCs w:val="28"/>
          </w:rPr>
          <w:t>https://ssmsp.lenreg.ru</w:t>
        </w:r>
      </w:hyperlink>
      <w:r w:rsidRPr="00F47E42">
        <w:rPr>
          <w:rFonts w:ascii="Times New Roman" w:eastAsia="Times New Roman" w:hAnsi="Times New Roman" w:cs="Times New Roman"/>
          <w:color w:val="000000" w:themeColor="text1"/>
          <w:sz w:val="28"/>
          <w:szCs w:val="28"/>
        </w:rPr>
        <w:t>)</w:t>
      </w:r>
      <w:r w:rsidR="00512C03" w:rsidRPr="00F47E42">
        <w:rPr>
          <w:rFonts w:ascii="Times New Roman" w:eastAsia="Times New Roman" w:hAnsi="Times New Roman" w:cs="Times New Roman"/>
          <w:color w:val="000000" w:themeColor="text1"/>
          <w:sz w:val="28"/>
          <w:szCs w:val="28"/>
        </w:rPr>
        <w:t xml:space="preserve"> (далее – ГИС ЛО)</w:t>
      </w:r>
      <w:r w:rsidRPr="00F47E42">
        <w:rPr>
          <w:rFonts w:ascii="Times New Roman" w:eastAsia="Times New Roman" w:hAnsi="Times New Roman" w:cs="Times New Roman"/>
          <w:color w:val="000000" w:themeColor="text1"/>
          <w:sz w:val="28"/>
          <w:szCs w:val="28"/>
        </w:rPr>
        <w:t>.</w:t>
      </w:r>
    </w:p>
    <w:p w14:paraId="7766C07D"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2.2. Для рассмотрения и оценки заявок, а также определения победителей конкурсного отбора комитет формирует комиссию по каждому направлению проектов отдельно. Положение о комиссии и состав комиссии утверждаются правовым актом комитета.</w:t>
      </w:r>
    </w:p>
    <w:p w14:paraId="3BF38547" w14:textId="74F95E9D"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В состав комиссии входят </w:t>
      </w:r>
      <w:r w:rsidR="00702C08" w:rsidRPr="00F47E42">
        <w:rPr>
          <w:rFonts w:ascii="Times New Roman" w:eastAsia="Times New Roman" w:hAnsi="Times New Roman" w:cs="Times New Roman"/>
          <w:color w:val="000000" w:themeColor="text1"/>
          <w:sz w:val="28"/>
          <w:szCs w:val="28"/>
        </w:rPr>
        <w:t xml:space="preserve">председатель комитета и (или) </w:t>
      </w:r>
      <w:r w:rsidRPr="00F47E42">
        <w:rPr>
          <w:rFonts w:ascii="Times New Roman" w:eastAsia="Times New Roman" w:hAnsi="Times New Roman" w:cs="Times New Roman"/>
          <w:color w:val="000000" w:themeColor="text1"/>
          <w:sz w:val="28"/>
          <w:szCs w:val="28"/>
        </w:rPr>
        <w:t xml:space="preserve">лица, замещающие должности государственной гражданской службы в комитете, а также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Фонда </w:t>
      </w:r>
      <w:r w:rsidR="0010081D"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Фонд поддержки предпринимательства и промышленности Ленинградской области</w:t>
      </w:r>
      <w:r w:rsidR="0010081D"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 Союза "Ленинградская областная торгово-промышленная палата" и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 Также для участия в комиссии комитетом могут привлекаться по согласованию представители комитета по социальной защите населения Ленинградской области, комитета общего и профессионального образования Ленинградской области, комитета по физической культуре и спорту Ленинградской области.</w:t>
      </w:r>
    </w:p>
    <w:p w14:paraId="084CD707" w14:textId="1DAFB0E9"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2.3. Комитет не менее чем за один рабочий день до начала приема заявок на участие в конкурсном отборе размещает на едином портале бюджетной системы Российской Федерации, а также на официальном сайте комитета в </w:t>
      </w:r>
      <w:r w:rsidRPr="00F47E42">
        <w:rPr>
          <w:rFonts w:ascii="Times New Roman" w:eastAsia="Times New Roman" w:hAnsi="Times New Roman" w:cs="Times New Roman"/>
          <w:color w:val="000000" w:themeColor="text1"/>
          <w:sz w:val="28"/>
          <w:szCs w:val="28"/>
        </w:rPr>
        <w:lastRenderedPageBreak/>
        <w:t>сети "Интернет</w:t>
      </w:r>
      <w:r w:rsidR="0010081D" w:rsidRPr="00F47E42">
        <w:rPr>
          <w:rFonts w:ascii="Times New Roman" w:eastAsia="Times New Roman" w:hAnsi="Times New Roman" w:cs="Times New Roman"/>
          <w:color w:val="000000" w:themeColor="text1"/>
          <w:sz w:val="28"/>
          <w:szCs w:val="28"/>
        </w:rPr>
        <w:t>»</w:t>
      </w:r>
      <w:r w:rsidR="003068C5" w:rsidRPr="00F47E42">
        <w:rPr>
          <w:rFonts w:ascii="Times New Roman" w:eastAsia="Times New Roman" w:hAnsi="Times New Roman" w:cs="Times New Roman"/>
          <w:color w:val="000000" w:themeColor="text1"/>
          <w:sz w:val="28"/>
          <w:szCs w:val="28"/>
        </w:rPr>
        <w:t xml:space="preserve"> объявление</w:t>
      </w:r>
      <w:r w:rsidRPr="00F47E42">
        <w:rPr>
          <w:rFonts w:ascii="Times New Roman" w:eastAsia="Times New Roman" w:hAnsi="Times New Roman" w:cs="Times New Roman"/>
          <w:color w:val="000000" w:themeColor="text1"/>
          <w:sz w:val="28"/>
          <w:szCs w:val="28"/>
        </w:rPr>
        <w:t xml:space="preserve"> о проведении конкурсного отбора получателей гранта (далее - объявление) с указанием:</w:t>
      </w:r>
    </w:p>
    <w:p w14:paraId="06E1E00B"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14:paraId="225CB7D3"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б)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5A04EB7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наименования, места нахождения, почтового адреса, адреса электронной почты главного распорядителя бюджетных средств;</w:t>
      </w:r>
    </w:p>
    <w:p w14:paraId="09CA684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г) результата (результатов) предоставления гранта;</w:t>
      </w:r>
    </w:p>
    <w:p w14:paraId="350F7E8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д) доменного имени и(или) указателей страниц государственной информационной системы в сети "Интернет";</w:t>
      </w:r>
    </w:p>
    <w:p w14:paraId="2E74E75E" w14:textId="749EF74E"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е) требований к участникам отбора, определенных в соответствии с </w:t>
      </w:r>
      <w:r w:rsidR="00424A9D" w:rsidRPr="00F47E42">
        <w:rPr>
          <w:rFonts w:ascii="Times New Roman" w:eastAsia="Times New Roman" w:hAnsi="Times New Roman" w:cs="Times New Roman"/>
          <w:color w:val="000000" w:themeColor="text1"/>
          <w:sz w:val="28"/>
          <w:szCs w:val="28"/>
        </w:rPr>
        <w:t xml:space="preserve">пунктом </w:t>
      </w:r>
      <w:hyperlink w:anchor="1t3h5sf">
        <w:r w:rsidRPr="00F47E42">
          <w:rPr>
            <w:rFonts w:ascii="Times New Roman" w:eastAsia="Times New Roman" w:hAnsi="Times New Roman" w:cs="Times New Roman"/>
            <w:color w:val="000000" w:themeColor="text1"/>
            <w:sz w:val="28"/>
            <w:szCs w:val="28"/>
          </w:rPr>
          <w:t>2.6</w:t>
        </w:r>
      </w:hyperlink>
      <w:r w:rsidRPr="00F47E42">
        <w:rPr>
          <w:rFonts w:ascii="Times New Roman" w:eastAsia="Times New Roman" w:hAnsi="Times New Roman" w:cs="Times New Roman"/>
          <w:color w:val="000000" w:themeColor="text1"/>
          <w:sz w:val="28"/>
          <w:szCs w:val="28"/>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55DCC615"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ж) категорий получателей гранта и критериев оценки, показателей критериев оценки;</w:t>
      </w:r>
    </w:p>
    <w:p w14:paraId="11A7F1AB"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з) порядка подачи участниками отбора заявок и требований, предъявляемых к форме и содержанию заявок;</w:t>
      </w:r>
    </w:p>
    <w:p w14:paraId="72EEDF05"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 порядка отзыва заявок, порядка их возврата, определяющего в том числе основания для возврата заявок, порядка внесения изменений в заявки;</w:t>
      </w:r>
    </w:p>
    <w:p w14:paraId="50EEC1F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к) правил рассмотрения и оценки заявок;</w:t>
      </w:r>
    </w:p>
    <w:p w14:paraId="72942A5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л) порядка возврата заявок на доработку;</w:t>
      </w:r>
    </w:p>
    <w:p w14:paraId="392A7234"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м) порядка отклонения заявок, а также информации об основаниях их отклонения;</w:t>
      </w:r>
    </w:p>
    <w:p w14:paraId="2C6BF9C0"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 порядка оценки заявок, включающего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14:paraId="455911D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о) объема распределяемых средств гранта в рамках отбора, порядка расчета размера гранта, установленный правовым актом, правила распределения средств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14:paraId="050D5B5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C74E47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р) срока, в течение которого победитель (победители) отбора должен (должны) подписать соглашение;</w:t>
      </w:r>
    </w:p>
    <w:p w14:paraId="5B6E030C"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lastRenderedPageBreak/>
        <w:t>с) условий признания победителя (победителей) отбора уклонившимся (уклонившимися) от заключения соглашения;</w:t>
      </w:r>
    </w:p>
    <w:p w14:paraId="2677BE66" w14:textId="7D39437C"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т) сроков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9">
        <w:r w:rsidRPr="00F47E42">
          <w:rPr>
            <w:rFonts w:ascii="Times New Roman" w:eastAsia="Times New Roman" w:hAnsi="Times New Roman" w:cs="Times New Roman"/>
            <w:color w:val="000000" w:themeColor="text1"/>
            <w:sz w:val="28"/>
            <w:szCs w:val="28"/>
          </w:rPr>
          <w:t>пунктом 26(2)</w:t>
        </w:r>
      </w:hyperlink>
      <w:r w:rsidRPr="00F47E42">
        <w:rPr>
          <w:rFonts w:ascii="Times New Roman" w:eastAsia="Times New Roman" w:hAnsi="Times New Roman" w:cs="Times New Roman"/>
          <w:color w:val="000000" w:themeColor="text1"/>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областному бюджету Ленинградской области.</w:t>
      </w:r>
    </w:p>
    <w:p w14:paraId="5AD01D21" w14:textId="77777777" w:rsidR="00F47943" w:rsidRPr="00F47E42" w:rsidRDefault="00F47943" w:rsidP="00F23F4E">
      <w:pPr>
        <w:spacing w:after="0" w:line="240" w:lineRule="auto"/>
        <w:ind w:firstLine="540"/>
        <w:jc w:val="both"/>
        <w:rPr>
          <w:rFonts w:ascii="Times New Roman" w:eastAsia="Times New Roman" w:hAnsi="Times New Roman" w:cs="Times New Roman"/>
          <w:color w:val="000000" w:themeColor="text1"/>
          <w:sz w:val="28"/>
          <w:szCs w:val="28"/>
        </w:rPr>
      </w:pPr>
    </w:p>
    <w:p w14:paraId="7CFA5F2A"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Изменение положений объявления осуществляется на основании решения Комитета в форме правового акта не позднее наступления даты окончания приема заявок участников отбора получателей субсидий с соблюдением следующих условий:</w:t>
      </w:r>
    </w:p>
    <w:p w14:paraId="2C21C8D8" w14:textId="77777777" w:rsidR="00F47943" w:rsidRPr="00F47E42" w:rsidRDefault="007B1F1A" w:rsidP="00F23F4E">
      <w:pPr>
        <w:numPr>
          <w:ilvl w:val="0"/>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внесение изменений в объявление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2722C03E" w14:textId="77777777" w:rsidR="00F47943" w:rsidRPr="00F47E42" w:rsidRDefault="007B1F1A" w:rsidP="00F23F4E">
      <w:pPr>
        <w:numPr>
          <w:ilvl w:val="0"/>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7B35BFB8" w14:textId="77777777" w:rsidR="00F47943" w:rsidRPr="00F47E42" w:rsidRDefault="007B1F1A" w:rsidP="00F23F4E">
      <w:pPr>
        <w:numPr>
          <w:ilvl w:val="0"/>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5808F4B2" w14:textId="5E327C88" w:rsidR="00F47943" w:rsidRPr="00F47E42" w:rsidRDefault="007B1F1A" w:rsidP="00F23F4E">
      <w:pPr>
        <w:numPr>
          <w:ilvl w:val="0"/>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w:t>
      </w:r>
      <w:r w:rsidR="004456B7" w:rsidRPr="00F47E42">
        <w:rPr>
          <w:rFonts w:ascii="Times New Roman" w:eastAsia="Times New Roman" w:hAnsi="Times New Roman" w:cs="Times New Roman"/>
          <w:color w:val="000000" w:themeColor="text1"/>
          <w:sz w:val="28"/>
          <w:szCs w:val="28"/>
        </w:rPr>
        <w:t>на едином портале</w:t>
      </w:r>
      <w:r w:rsidRPr="00F47E42">
        <w:rPr>
          <w:rFonts w:ascii="Times New Roman" w:eastAsia="Times New Roman" w:hAnsi="Times New Roman" w:cs="Times New Roman"/>
          <w:color w:val="000000" w:themeColor="text1"/>
          <w:sz w:val="28"/>
          <w:szCs w:val="28"/>
        </w:rPr>
        <w:t>.</w:t>
      </w:r>
    </w:p>
    <w:p w14:paraId="6AA03E6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2.4. Конкурсный отбор может быть отменен в случае принятия комитетом решения об отмене проведения конкурсного отбора.</w:t>
      </w:r>
    </w:p>
    <w:p w14:paraId="20880623" w14:textId="2B990E4C"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Объявление об отмене проведения конкурсного отбора с информацией о причинах отмены размещается на официальном сайте комитета в сети "Интернет"</w:t>
      </w:r>
      <w:r w:rsidR="004456B7" w:rsidRPr="00F47E42">
        <w:rPr>
          <w:rFonts w:ascii="Times New Roman" w:eastAsia="Times New Roman" w:hAnsi="Times New Roman" w:cs="Times New Roman"/>
          <w:color w:val="000000" w:themeColor="text1"/>
          <w:sz w:val="28"/>
          <w:szCs w:val="28"/>
        </w:rPr>
        <w:t xml:space="preserve"> и на едином портале</w:t>
      </w:r>
      <w:r w:rsidR="00564406" w:rsidRPr="00F47E42">
        <w:rPr>
          <w:rFonts w:ascii="Times New Roman" w:eastAsia="Times New Roman" w:hAnsi="Times New Roman" w:cs="Times New Roman"/>
          <w:color w:val="000000" w:themeColor="text1"/>
          <w:sz w:val="28"/>
          <w:szCs w:val="28"/>
        </w:rPr>
        <w:t xml:space="preserve"> </w:t>
      </w:r>
      <w:r w:rsidRPr="00F47E42">
        <w:rPr>
          <w:rFonts w:ascii="Times New Roman" w:eastAsia="Times New Roman" w:hAnsi="Times New Roman" w:cs="Times New Roman"/>
          <w:color w:val="000000" w:themeColor="text1"/>
          <w:sz w:val="28"/>
          <w:szCs w:val="28"/>
        </w:rPr>
        <w:t>не позднее чем за один рабочий день до даты окончания срока подачи заявок участниками отбора.</w:t>
      </w:r>
    </w:p>
    <w:p w14:paraId="1D603014"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lastRenderedPageBreak/>
        <w:t>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комитета в сети "Интернет".</w:t>
      </w:r>
    </w:p>
    <w:p w14:paraId="0E212E0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Отбор получателей гранта считается отмененным со дня размещения объявления о его отмене на официальном сайте комитета в сети "Интернет".</w:t>
      </w:r>
    </w:p>
    <w:p w14:paraId="29F0B12B" w14:textId="77777777" w:rsidR="00F47943" w:rsidRPr="00F47E42" w:rsidRDefault="007B1F1A"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11C98F8C" w14:textId="77777777" w:rsidR="00F47943" w:rsidRPr="00F47E42" w:rsidRDefault="007B1F1A"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2.5. Разъяснение положений объявления может быть получено соискателем путем направления в комитет соответствующего обращения.</w:t>
      </w:r>
    </w:p>
    <w:p w14:paraId="7C94A7ED" w14:textId="77777777" w:rsidR="00F47943" w:rsidRPr="00F47E42" w:rsidRDefault="007B1F1A"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 не позднее чем за пять рабочих дней до дня окончания срока приема заявок, указанного в объявлении.</w:t>
      </w:r>
    </w:p>
    <w:p w14:paraId="6DFB2688" w14:textId="77777777" w:rsidR="00F47943" w:rsidRPr="00F47E42" w:rsidRDefault="007B1F1A" w:rsidP="00F23F4E">
      <w:pPr>
        <w:spacing w:after="0" w:line="240" w:lineRule="auto"/>
        <w:ind w:firstLine="539"/>
        <w:jc w:val="both"/>
        <w:rPr>
          <w:rFonts w:ascii="Times New Roman" w:eastAsia="Times New Roman" w:hAnsi="Times New Roman" w:cs="Times New Roman"/>
          <w:color w:val="000000" w:themeColor="text1"/>
          <w:sz w:val="28"/>
          <w:szCs w:val="28"/>
        </w:rPr>
      </w:pPr>
      <w:bookmarkStart w:id="6" w:name="4d34og8" w:colFirst="0" w:colLast="0"/>
      <w:bookmarkStart w:id="7" w:name="1t3h5sf" w:colFirst="0" w:colLast="0"/>
      <w:bookmarkEnd w:id="6"/>
      <w:bookmarkEnd w:id="7"/>
      <w:r w:rsidRPr="00F47E42">
        <w:rPr>
          <w:rFonts w:ascii="Times New Roman" w:eastAsia="Times New Roman" w:hAnsi="Times New Roman" w:cs="Times New Roman"/>
          <w:color w:val="000000" w:themeColor="text1"/>
          <w:sz w:val="28"/>
          <w:szCs w:val="28"/>
        </w:rPr>
        <w:t xml:space="preserve">2.6. Участник отбора должен соответствовать требованиям, указанным в </w:t>
      </w:r>
      <w:hyperlink r:id="rId10">
        <w:r w:rsidRPr="00F47E42">
          <w:rPr>
            <w:rFonts w:ascii="Times New Roman" w:eastAsia="Times New Roman" w:hAnsi="Times New Roman" w:cs="Times New Roman"/>
            <w:color w:val="000000" w:themeColor="text1"/>
            <w:sz w:val="28"/>
            <w:szCs w:val="28"/>
          </w:rPr>
          <w:t>пункте 3.1</w:t>
        </w:r>
      </w:hyperlink>
      <w:r w:rsidRPr="00F47E42">
        <w:rPr>
          <w:rFonts w:ascii="Times New Roman" w:eastAsia="Times New Roman" w:hAnsi="Times New Roman" w:cs="Times New Roman"/>
          <w:color w:val="000000" w:themeColor="text1"/>
          <w:sz w:val="28"/>
          <w:szCs w:val="28"/>
        </w:rPr>
        <w:t xml:space="preserve"> настоящего Порядка. Документы, подтверждающие соответствие участника отбора требованиям, указанным в </w:t>
      </w:r>
      <w:hyperlink r:id="rId11">
        <w:r w:rsidRPr="00F47E42">
          <w:rPr>
            <w:rFonts w:ascii="Times New Roman" w:eastAsia="Times New Roman" w:hAnsi="Times New Roman" w:cs="Times New Roman"/>
            <w:color w:val="000000" w:themeColor="text1"/>
            <w:sz w:val="28"/>
            <w:szCs w:val="28"/>
          </w:rPr>
          <w:t>пункте 3.1</w:t>
        </w:r>
      </w:hyperlink>
      <w:r w:rsidRPr="00F47E42">
        <w:rPr>
          <w:rFonts w:ascii="Times New Roman" w:eastAsia="Times New Roman" w:hAnsi="Times New Roman" w:cs="Times New Roman"/>
          <w:color w:val="000000" w:themeColor="text1"/>
          <w:sz w:val="28"/>
          <w:szCs w:val="28"/>
        </w:rPr>
        <w:t xml:space="preserve"> настоящего Порядка, участниками отбора не предоставляются.</w:t>
      </w:r>
    </w:p>
    <w:p w14:paraId="57021DED" w14:textId="4A4C6913" w:rsidR="00F47943" w:rsidRPr="00F47E42" w:rsidRDefault="007B1F1A" w:rsidP="00F23F4E">
      <w:pP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2.7. К категории получателей субсидии относятся субъекты малого или среднего предпринимательства, за исключением субъектов малого и среднего предпринимательства, указанных в </w:t>
      </w:r>
      <w:hyperlink r:id="rId12">
        <w:r w:rsidRPr="00F47E42">
          <w:rPr>
            <w:rFonts w:ascii="Times New Roman" w:eastAsia="Times New Roman" w:hAnsi="Times New Roman" w:cs="Times New Roman"/>
            <w:color w:val="000000" w:themeColor="text1"/>
            <w:sz w:val="28"/>
            <w:szCs w:val="28"/>
          </w:rPr>
          <w:t>частях 3</w:t>
        </w:r>
      </w:hyperlink>
      <w:r w:rsidRPr="00F47E42">
        <w:rPr>
          <w:rFonts w:ascii="Times New Roman" w:eastAsia="Times New Roman" w:hAnsi="Times New Roman" w:cs="Times New Roman"/>
          <w:color w:val="000000" w:themeColor="text1"/>
          <w:sz w:val="28"/>
          <w:szCs w:val="28"/>
        </w:rPr>
        <w:t xml:space="preserve"> и </w:t>
      </w:r>
      <w:hyperlink r:id="rId13">
        <w:r w:rsidRPr="00F47E42">
          <w:rPr>
            <w:rFonts w:ascii="Times New Roman" w:eastAsia="Times New Roman" w:hAnsi="Times New Roman" w:cs="Times New Roman"/>
            <w:color w:val="000000" w:themeColor="text1"/>
            <w:sz w:val="28"/>
            <w:szCs w:val="28"/>
          </w:rPr>
          <w:t>4 статьи 14</w:t>
        </w:r>
      </w:hyperlink>
      <w:r w:rsidRPr="00F47E42">
        <w:rPr>
          <w:rFonts w:ascii="Times New Roman" w:eastAsia="Times New Roman" w:hAnsi="Times New Roman" w:cs="Times New Roman"/>
          <w:color w:val="000000" w:themeColor="text1"/>
          <w:sz w:val="28"/>
          <w:szCs w:val="28"/>
        </w:rPr>
        <w:t xml:space="preserve"> Федерального закона </w:t>
      </w:r>
      <w:r w:rsidR="005D010D"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 xml:space="preserve"> 209-ФЗ, соответствующие одновременно следующим требованиям:</w:t>
      </w:r>
    </w:p>
    <w:p w14:paraId="0742E3F1" w14:textId="77777777" w:rsidR="00F47943" w:rsidRPr="00F47E42" w:rsidRDefault="007B1F1A" w:rsidP="00F23F4E">
      <w:pP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местом нахождения юридического лица или местом жительства индивидуального предпринимателя в соответствии с единым реестром субъектов малого и среднего предпринимательства является Ленинградская область;</w:t>
      </w:r>
    </w:p>
    <w:p w14:paraId="2C2F5C09" w14:textId="77777777" w:rsidR="00F47943" w:rsidRPr="00F47E42" w:rsidRDefault="009F2111"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участники отбора </w:t>
      </w:r>
      <w:r w:rsidR="007B1F1A" w:rsidRPr="00F47E42">
        <w:rPr>
          <w:rFonts w:ascii="Times New Roman" w:eastAsia="Times New Roman" w:hAnsi="Times New Roman" w:cs="Times New Roman"/>
          <w:color w:val="000000" w:themeColor="text1"/>
          <w:sz w:val="28"/>
          <w:szCs w:val="28"/>
        </w:rPr>
        <w:t>осуществляют деятельность на территории Ленинградской области</w:t>
      </w:r>
      <w:r w:rsidR="00E43AB4" w:rsidRPr="00F47E42">
        <w:rPr>
          <w:rFonts w:ascii="Times New Roman" w:eastAsia="Times New Roman" w:hAnsi="Times New Roman" w:cs="Times New Roman"/>
          <w:color w:val="000000" w:themeColor="text1"/>
          <w:sz w:val="28"/>
          <w:szCs w:val="28"/>
        </w:rPr>
        <w:t>.</w:t>
      </w:r>
    </w:p>
    <w:p w14:paraId="2FEA83B0" w14:textId="77777777" w:rsidR="00F47943" w:rsidRPr="00F47E42" w:rsidRDefault="00E43AB4"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Критериями отбора в зависимости от вида гранта являются</w:t>
      </w:r>
      <w:r w:rsidR="007B1F1A" w:rsidRPr="00F47E42">
        <w:rPr>
          <w:rFonts w:ascii="Times New Roman" w:eastAsia="Times New Roman" w:hAnsi="Times New Roman" w:cs="Times New Roman"/>
          <w:color w:val="000000" w:themeColor="text1"/>
          <w:sz w:val="28"/>
          <w:szCs w:val="28"/>
        </w:rPr>
        <w:t>:</w:t>
      </w:r>
    </w:p>
    <w:p w14:paraId="52CAB62D"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 грант на реализацию социальных проектов: </w:t>
      </w:r>
    </w:p>
    <w:p w14:paraId="45BBC1E0" w14:textId="5BB837FE" w:rsidR="00F47943" w:rsidRPr="00F47E42" w:rsidRDefault="009F2111" w:rsidP="00F23F4E">
      <w:pPr>
        <w:spacing w:after="0" w:line="240" w:lineRule="auto"/>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участниками отбора являются </w:t>
      </w:r>
      <w:r w:rsidR="007B1F1A" w:rsidRPr="00F47E42">
        <w:rPr>
          <w:rFonts w:ascii="Times New Roman" w:eastAsia="Times New Roman" w:hAnsi="Times New Roman" w:cs="Times New Roman"/>
          <w:color w:val="000000" w:themeColor="text1"/>
          <w:sz w:val="28"/>
          <w:szCs w:val="28"/>
        </w:rPr>
        <w:t xml:space="preserve">субъекты малого и среднего предпринимательства, признанные в текущем финансовом году социальными предприятиями в порядке, установленном в соответствии с </w:t>
      </w:r>
      <w:hyperlink r:id="rId14">
        <w:r w:rsidR="007B1F1A" w:rsidRPr="00F47E42">
          <w:rPr>
            <w:rFonts w:ascii="Times New Roman" w:eastAsia="Times New Roman" w:hAnsi="Times New Roman" w:cs="Times New Roman"/>
            <w:color w:val="000000" w:themeColor="text1"/>
            <w:sz w:val="28"/>
            <w:szCs w:val="28"/>
          </w:rPr>
          <w:t>частью 3 статьи 24.1</w:t>
        </w:r>
      </w:hyperlink>
      <w:r w:rsidR="007B1F1A" w:rsidRPr="00F47E42">
        <w:rPr>
          <w:rFonts w:ascii="Times New Roman" w:eastAsia="Times New Roman" w:hAnsi="Times New Roman" w:cs="Times New Roman"/>
          <w:color w:val="000000" w:themeColor="text1"/>
          <w:sz w:val="28"/>
          <w:szCs w:val="28"/>
        </w:rPr>
        <w:t xml:space="preserve"> </w:t>
      </w:r>
      <w:r w:rsidR="0010081D" w:rsidRPr="00F47E42">
        <w:rPr>
          <w:rFonts w:ascii="Times New Roman" w:eastAsia="Times New Roman" w:hAnsi="Times New Roman" w:cs="Times New Roman"/>
          <w:color w:val="000000" w:themeColor="text1"/>
          <w:sz w:val="28"/>
          <w:szCs w:val="28"/>
        </w:rPr>
        <w:t>Федеральн</w:t>
      </w:r>
      <w:r w:rsidR="00F23F4E" w:rsidRPr="00F47E42">
        <w:rPr>
          <w:rFonts w:ascii="Times New Roman" w:eastAsia="Times New Roman" w:hAnsi="Times New Roman" w:cs="Times New Roman"/>
          <w:color w:val="000000" w:themeColor="text1"/>
          <w:sz w:val="28"/>
          <w:szCs w:val="28"/>
        </w:rPr>
        <w:t xml:space="preserve">ого </w:t>
      </w:r>
      <w:r w:rsidR="0010081D" w:rsidRPr="00F47E42">
        <w:rPr>
          <w:rFonts w:ascii="Times New Roman" w:eastAsia="Times New Roman" w:hAnsi="Times New Roman" w:cs="Times New Roman"/>
          <w:color w:val="000000" w:themeColor="text1"/>
          <w:sz w:val="28"/>
          <w:szCs w:val="28"/>
        </w:rPr>
        <w:t>закон</w:t>
      </w:r>
      <w:r w:rsidR="00F23F4E" w:rsidRPr="00F47E42">
        <w:rPr>
          <w:rFonts w:ascii="Times New Roman" w:eastAsia="Times New Roman" w:hAnsi="Times New Roman" w:cs="Times New Roman"/>
          <w:color w:val="000000" w:themeColor="text1"/>
          <w:sz w:val="28"/>
          <w:szCs w:val="28"/>
        </w:rPr>
        <w:t>а</w:t>
      </w:r>
      <w:r w:rsidR="0010081D" w:rsidRPr="00F47E42">
        <w:rPr>
          <w:rFonts w:ascii="Times New Roman" w:eastAsia="Times New Roman" w:hAnsi="Times New Roman" w:cs="Times New Roman"/>
          <w:color w:val="000000" w:themeColor="text1"/>
          <w:sz w:val="28"/>
          <w:szCs w:val="28"/>
        </w:rPr>
        <w:t xml:space="preserve"> </w:t>
      </w:r>
      <w:r w:rsidR="00292382" w:rsidRPr="00F47E42">
        <w:rPr>
          <w:rFonts w:ascii="Times New Roman" w:eastAsia="Times New Roman" w:hAnsi="Times New Roman" w:cs="Times New Roman"/>
          <w:color w:val="000000" w:themeColor="text1"/>
          <w:sz w:val="28"/>
          <w:szCs w:val="28"/>
        </w:rPr>
        <w:t>№</w:t>
      </w:r>
      <w:r w:rsidR="0010081D" w:rsidRPr="00F47E42">
        <w:rPr>
          <w:rFonts w:ascii="Times New Roman" w:eastAsia="Times New Roman" w:hAnsi="Times New Roman" w:cs="Times New Roman"/>
          <w:color w:val="000000" w:themeColor="text1"/>
          <w:sz w:val="28"/>
          <w:szCs w:val="28"/>
        </w:rPr>
        <w:t xml:space="preserve"> 209-ФЗ</w:t>
      </w:r>
      <w:r w:rsidR="007B1F1A" w:rsidRPr="00F47E42">
        <w:rPr>
          <w:rFonts w:ascii="Times New Roman" w:eastAsia="Times New Roman" w:hAnsi="Times New Roman" w:cs="Times New Roman"/>
          <w:color w:val="000000" w:themeColor="text1"/>
          <w:sz w:val="28"/>
          <w:szCs w:val="28"/>
        </w:rPr>
        <w:t xml:space="preserve">,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w:t>
      </w:r>
      <w:hyperlink r:id="rId15">
        <w:r w:rsidR="007B1F1A" w:rsidRPr="00F47E42">
          <w:rPr>
            <w:rFonts w:ascii="Times New Roman" w:eastAsia="Times New Roman" w:hAnsi="Times New Roman" w:cs="Times New Roman"/>
            <w:color w:val="000000" w:themeColor="text1"/>
            <w:sz w:val="28"/>
            <w:szCs w:val="28"/>
          </w:rPr>
          <w:t>частью 2 статьи 24.1</w:t>
        </w:r>
      </w:hyperlink>
      <w:r w:rsidR="007B1F1A" w:rsidRPr="00F47E42">
        <w:rPr>
          <w:rFonts w:ascii="Times New Roman" w:eastAsia="Times New Roman" w:hAnsi="Times New Roman" w:cs="Times New Roman"/>
          <w:color w:val="000000" w:themeColor="text1"/>
          <w:sz w:val="28"/>
          <w:szCs w:val="28"/>
        </w:rPr>
        <w:t xml:space="preserve"> </w:t>
      </w:r>
      <w:r w:rsidR="0010081D" w:rsidRPr="00F47E42">
        <w:rPr>
          <w:rFonts w:ascii="Times New Roman" w:eastAsia="Times New Roman" w:hAnsi="Times New Roman" w:cs="Times New Roman"/>
          <w:color w:val="000000" w:themeColor="text1"/>
          <w:sz w:val="28"/>
          <w:szCs w:val="28"/>
        </w:rPr>
        <w:t>Федеральн</w:t>
      </w:r>
      <w:r w:rsidR="00F23F4E" w:rsidRPr="00F47E42">
        <w:rPr>
          <w:rFonts w:ascii="Times New Roman" w:eastAsia="Times New Roman" w:hAnsi="Times New Roman" w:cs="Times New Roman"/>
          <w:color w:val="000000" w:themeColor="text1"/>
          <w:sz w:val="28"/>
          <w:szCs w:val="28"/>
        </w:rPr>
        <w:t>ого</w:t>
      </w:r>
      <w:r w:rsidR="0010081D" w:rsidRPr="00F47E42">
        <w:rPr>
          <w:rFonts w:ascii="Times New Roman" w:eastAsia="Times New Roman" w:hAnsi="Times New Roman" w:cs="Times New Roman"/>
          <w:color w:val="000000" w:themeColor="text1"/>
          <w:sz w:val="28"/>
          <w:szCs w:val="28"/>
        </w:rPr>
        <w:t xml:space="preserve"> закон</w:t>
      </w:r>
      <w:r w:rsidR="00F23F4E" w:rsidRPr="00F47E42">
        <w:rPr>
          <w:rFonts w:ascii="Times New Roman" w:eastAsia="Times New Roman" w:hAnsi="Times New Roman" w:cs="Times New Roman"/>
          <w:color w:val="000000" w:themeColor="text1"/>
          <w:sz w:val="28"/>
          <w:szCs w:val="28"/>
        </w:rPr>
        <w:t>а</w:t>
      </w:r>
      <w:r w:rsidR="0010081D" w:rsidRPr="00F47E42">
        <w:rPr>
          <w:rFonts w:ascii="Times New Roman" w:eastAsia="Times New Roman" w:hAnsi="Times New Roman" w:cs="Times New Roman"/>
          <w:color w:val="000000" w:themeColor="text1"/>
          <w:sz w:val="28"/>
          <w:szCs w:val="28"/>
        </w:rPr>
        <w:t xml:space="preserve"> </w:t>
      </w:r>
      <w:r w:rsidR="00292382" w:rsidRPr="00F47E42">
        <w:rPr>
          <w:rFonts w:ascii="Times New Roman" w:eastAsia="Times New Roman" w:hAnsi="Times New Roman" w:cs="Times New Roman"/>
          <w:color w:val="000000" w:themeColor="text1"/>
          <w:sz w:val="28"/>
          <w:szCs w:val="28"/>
        </w:rPr>
        <w:t>№</w:t>
      </w:r>
      <w:r w:rsidR="0010081D" w:rsidRPr="00F47E42">
        <w:rPr>
          <w:rFonts w:ascii="Times New Roman" w:eastAsia="Times New Roman" w:hAnsi="Times New Roman" w:cs="Times New Roman"/>
          <w:color w:val="000000" w:themeColor="text1"/>
          <w:sz w:val="28"/>
          <w:szCs w:val="28"/>
        </w:rPr>
        <w:t xml:space="preserve"> 209-ФЗ</w:t>
      </w:r>
      <w:r w:rsidR="007B1F1A" w:rsidRPr="00F47E42">
        <w:rPr>
          <w:rFonts w:ascii="Times New Roman" w:eastAsia="Times New Roman" w:hAnsi="Times New Roman" w:cs="Times New Roman"/>
          <w:color w:val="000000" w:themeColor="text1"/>
          <w:sz w:val="28"/>
          <w:szCs w:val="28"/>
        </w:rPr>
        <w:t xml:space="preserve">. </w:t>
      </w:r>
    </w:p>
    <w:p w14:paraId="4F098CEF" w14:textId="77777777" w:rsidR="009F2111" w:rsidRPr="00F47E42" w:rsidRDefault="009F2111" w:rsidP="00F23F4E">
      <w:pPr>
        <w:spacing w:after="0" w:line="240" w:lineRule="auto"/>
        <w:ind w:firstLine="540"/>
        <w:jc w:val="both"/>
        <w:rPr>
          <w:rFonts w:ascii="Times New Roman" w:eastAsia="Times New Roman" w:hAnsi="Times New Roman" w:cs="Times New Roman"/>
          <w:color w:val="000000" w:themeColor="text1"/>
          <w:sz w:val="28"/>
          <w:szCs w:val="28"/>
        </w:rPr>
      </w:pPr>
    </w:p>
    <w:p w14:paraId="3C708F81"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 грант на реализацию молодежных проектов: </w:t>
      </w:r>
    </w:p>
    <w:p w14:paraId="453E2A2B" w14:textId="6BDBD630" w:rsidR="00F47943" w:rsidRPr="00F47E42" w:rsidRDefault="009F2111" w:rsidP="00F23F4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участниками отбора являются </w:t>
      </w:r>
      <w:r w:rsidR="007B1F1A" w:rsidRPr="00F47E42">
        <w:rPr>
          <w:rFonts w:ascii="Times New Roman" w:eastAsia="Times New Roman" w:hAnsi="Times New Roman" w:cs="Times New Roman"/>
          <w:color w:val="000000" w:themeColor="text1"/>
          <w:sz w:val="28"/>
          <w:szCs w:val="28"/>
        </w:rPr>
        <w:t xml:space="preserve">индивидуальные предприниматели в возрасте до 30 лет включительно на дату подачи документов для получения гранта или юридические лица, доля (суммарная доля) участия в уставном (складочном, акционерном) капитале которых одного или нескольких физических лиц в возрасте до 30 лет включительно превышает 50 процентов, </w:t>
      </w:r>
      <w:r w:rsidR="007B1F1A" w:rsidRPr="00F47E42">
        <w:rPr>
          <w:rFonts w:ascii="Times New Roman" w:eastAsia="Times New Roman" w:hAnsi="Times New Roman" w:cs="Times New Roman"/>
          <w:color w:val="000000" w:themeColor="text1"/>
          <w:sz w:val="28"/>
          <w:szCs w:val="28"/>
        </w:rPr>
        <w:lastRenderedPageBreak/>
        <w:t xml:space="preserve">прошедшими обучение в рамках обучающей программы или акселерационной программы в течение года до даты подачи документов для получения гранта, проведение которой организовано Центром поддержки предпринимательства, Центром инноваций социальной сферы Фонда </w:t>
      </w:r>
      <w:r w:rsidR="0010081D"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Фонд поддержки предпринимательства и промышленности Ленинградской области</w:t>
      </w:r>
      <w:r w:rsidR="0010081D"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 xml:space="preserve"> или акционерным обществом "Федеральная корпорация по развитию малого и среднего предпринимательства"</w:t>
      </w:r>
      <w:r w:rsidR="0050515B" w:rsidRPr="00F47E42">
        <w:rPr>
          <w:rFonts w:ascii="Times New Roman" w:eastAsia="Times New Roman" w:hAnsi="Times New Roman" w:cs="Times New Roman"/>
          <w:color w:val="000000" w:themeColor="text1"/>
          <w:sz w:val="28"/>
          <w:szCs w:val="28"/>
        </w:rPr>
        <w:t>, в том числе сертифицированными тренерами акционерного общества "Федеральная корпорация по развитию малого и среднего предпринимательства"</w:t>
      </w:r>
      <w:r w:rsidR="008A2697" w:rsidRPr="00F47E42">
        <w:rPr>
          <w:rFonts w:ascii="Times New Roman" w:eastAsia="Times New Roman" w:hAnsi="Times New Roman" w:cs="Times New Roman"/>
          <w:color w:val="000000" w:themeColor="text1"/>
          <w:sz w:val="28"/>
          <w:szCs w:val="28"/>
        </w:rPr>
        <w:t>. Прохождение обучения не требуется для участников отбора, имеющих диплом о высшем экономическом образовании (профильной переподготовке)</w:t>
      </w:r>
      <w:r w:rsidR="007B1F1A" w:rsidRPr="00F47E42">
        <w:rPr>
          <w:rFonts w:ascii="Times New Roman" w:eastAsia="Times New Roman" w:hAnsi="Times New Roman" w:cs="Times New Roman"/>
          <w:color w:val="000000" w:themeColor="text1"/>
          <w:sz w:val="28"/>
          <w:szCs w:val="28"/>
        </w:rPr>
        <w:t>;</w:t>
      </w:r>
    </w:p>
    <w:p w14:paraId="7CE49972" w14:textId="77777777" w:rsidR="00F47943" w:rsidRPr="00F47E42" w:rsidRDefault="007B1F1A" w:rsidP="00F23F4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3) грант на реализацию стартовых проектов: </w:t>
      </w:r>
    </w:p>
    <w:p w14:paraId="68DFA4D8" w14:textId="77777777" w:rsidR="00F47943" w:rsidRPr="00F47E42" w:rsidRDefault="009F2111" w:rsidP="00F23F4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участниками отбора являются </w:t>
      </w:r>
      <w:r w:rsidR="007B1F1A" w:rsidRPr="00F47E42">
        <w:rPr>
          <w:rFonts w:ascii="Times New Roman" w:eastAsia="Times New Roman" w:hAnsi="Times New Roman" w:cs="Times New Roman"/>
          <w:color w:val="000000" w:themeColor="text1"/>
          <w:sz w:val="28"/>
          <w:szCs w:val="28"/>
        </w:rPr>
        <w:t>субъекты малого предпринимательства, одновременно соответствующие следующим требованиям:</w:t>
      </w:r>
    </w:p>
    <w:p w14:paraId="66C3EB2D" w14:textId="77777777" w:rsidR="00F47943" w:rsidRPr="00F47E42" w:rsidRDefault="007B1F1A" w:rsidP="00F23F4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w:t>
      </w:r>
    </w:p>
    <w:p w14:paraId="05220F18" w14:textId="169F60CF" w:rsidR="00F47943" w:rsidRPr="00F47E42" w:rsidRDefault="007B1F1A" w:rsidP="00F23F4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 индивидуальный предприниматель или один из учредителей юридического лица прошел обучение в рамках обучающей программы или акселерационной программы в течение года до даты подачи документов для получения гранта, проведение которой организовано Центром поддержки предпринимательства, Центром инноваций социальной сферы Фонда </w:t>
      </w:r>
      <w:r w:rsidR="0010081D"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Фонд поддержки предпринимательства и промышленности Ленинградской области</w:t>
      </w:r>
      <w:r w:rsidR="0010081D"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 xml:space="preserve">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Прохождение краткосрочного обучения не требуется для участников отбора, имеющих диплом о высшем экономическом образовании (профильной переподготовке),</w:t>
      </w:r>
    </w:p>
    <w:p w14:paraId="06A9B4DC" w14:textId="77777777" w:rsidR="00F47943" w:rsidRPr="00F47E42" w:rsidRDefault="007B1F1A" w:rsidP="00F23F4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индивидуальный предприниматель или учредитель (учредители) юридического лица ранее не осуществляли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14:paraId="378C04AF" w14:textId="77777777" w:rsidR="00F47943" w:rsidRPr="00F47E42" w:rsidRDefault="007B1F1A" w:rsidP="00F23F4E">
      <w:pP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4) грант</w:t>
      </w:r>
      <w:r w:rsidR="0025572E" w:rsidRPr="00F47E42">
        <w:rPr>
          <w:rFonts w:ascii="Times New Roman" w:eastAsia="Times New Roman" w:hAnsi="Times New Roman" w:cs="Times New Roman"/>
          <w:color w:val="000000" w:themeColor="text1"/>
          <w:sz w:val="28"/>
          <w:szCs w:val="28"/>
        </w:rPr>
        <w:t>, указанный в подпункте 4 пункта 1.4 настоящего Порядка</w:t>
      </w:r>
      <w:r w:rsidRPr="00F47E42">
        <w:rPr>
          <w:rFonts w:ascii="Times New Roman" w:eastAsia="Times New Roman" w:hAnsi="Times New Roman" w:cs="Times New Roman"/>
          <w:color w:val="000000" w:themeColor="text1"/>
          <w:sz w:val="28"/>
          <w:szCs w:val="28"/>
        </w:rPr>
        <w:t>:</w:t>
      </w:r>
    </w:p>
    <w:p w14:paraId="119C8039" w14:textId="7822A87E" w:rsidR="00F47943" w:rsidRPr="00F47E42" w:rsidRDefault="009F2111" w:rsidP="00A034C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участниками отбора являются </w:t>
      </w:r>
      <w:r w:rsidR="007B1F1A" w:rsidRPr="00F47E42">
        <w:rPr>
          <w:rFonts w:ascii="Times New Roman" w:eastAsia="Times New Roman" w:hAnsi="Times New Roman" w:cs="Times New Roman"/>
          <w:color w:val="000000" w:themeColor="text1"/>
          <w:sz w:val="28"/>
          <w:szCs w:val="28"/>
        </w:rPr>
        <w:t>индивидуальные предприниматели, являющиеся ветеранами боевых действий, принимавшим</w:t>
      </w:r>
      <w:r w:rsidR="00A14431" w:rsidRPr="00F47E42">
        <w:rPr>
          <w:rFonts w:ascii="Times New Roman" w:eastAsia="Times New Roman" w:hAnsi="Times New Roman" w:cs="Times New Roman"/>
          <w:color w:val="000000" w:themeColor="text1"/>
          <w:sz w:val="28"/>
          <w:szCs w:val="28"/>
        </w:rPr>
        <w:t>и</w:t>
      </w:r>
      <w:r w:rsidR="007B1F1A" w:rsidRPr="00F47E42">
        <w:rPr>
          <w:rFonts w:ascii="Times New Roman" w:eastAsia="Times New Roman" w:hAnsi="Times New Roman" w:cs="Times New Roman"/>
          <w:color w:val="000000" w:themeColor="text1"/>
          <w:sz w:val="28"/>
          <w:szCs w:val="28"/>
        </w:rPr>
        <w:t xml:space="preserve"> участие (содействовавшим</w:t>
      </w:r>
      <w:r w:rsidR="00A14431" w:rsidRPr="00F47E42">
        <w:rPr>
          <w:rFonts w:ascii="Times New Roman" w:eastAsia="Times New Roman" w:hAnsi="Times New Roman" w:cs="Times New Roman"/>
          <w:color w:val="000000" w:themeColor="text1"/>
          <w:sz w:val="28"/>
          <w:szCs w:val="28"/>
        </w:rPr>
        <w:t>и</w:t>
      </w:r>
      <w:r w:rsidR="007B1F1A" w:rsidRPr="00F47E42">
        <w:rPr>
          <w:rFonts w:ascii="Times New Roman" w:eastAsia="Times New Roman" w:hAnsi="Times New Roman" w:cs="Times New Roman"/>
          <w:color w:val="000000" w:themeColor="text1"/>
          <w:sz w:val="28"/>
          <w:szCs w:val="28"/>
        </w:rPr>
        <w:t xml:space="preserve"> выполнению задач)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r w:rsidR="00A034CF" w:rsidRPr="00F47E42">
        <w:rPr>
          <w:rFonts w:ascii="Times New Roman" w:hAnsi="Times New Roman" w:cs="Times New Roman"/>
          <w:bCs/>
          <w:color w:val="000000" w:themeColor="text1"/>
          <w:sz w:val="26"/>
          <w:szCs w:val="26"/>
        </w:rPr>
        <w:t xml:space="preserve">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00A034CF" w:rsidRPr="00F47E42">
        <w:rPr>
          <w:rFonts w:ascii="Times New Roman" w:hAnsi="Times New Roman" w:cs="Times New Roman"/>
          <w:bCs/>
          <w:color w:val="000000" w:themeColor="text1"/>
          <w:sz w:val="26"/>
          <w:szCs w:val="26"/>
        </w:rPr>
        <w:lastRenderedPageBreak/>
        <w:t>территориях Украины, Донецкой Народной Республики и Луганской Народной Республики</w:t>
      </w:r>
      <w:r w:rsidR="007B1F1A" w:rsidRPr="00F47E42">
        <w:rPr>
          <w:rFonts w:ascii="Times New Roman" w:eastAsia="Times New Roman" w:hAnsi="Times New Roman" w:cs="Times New Roman"/>
          <w:color w:val="000000" w:themeColor="text1"/>
          <w:sz w:val="28"/>
          <w:szCs w:val="28"/>
        </w:rPr>
        <w:t xml:space="preserve">, или являющиеся вдовами (вдовцами)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r w:rsidR="001E3007" w:rsidRPr="00F47E42">
        <w:rPr>
          <w:rFonts w:ascii="Times New Roman" w:hAnsi="Times New Roman" w:cs="Times New Roman"/>
          <w:bCs/>
          <w:color w:val="000000" w:themeColor="text1"/>
          <w:sz w:val="26"/>
          <w:szCs w:val="26"/>
        </w:rPr>
        <w:t xml:space="preserve">контртеррористической операции на </w:t>
      </w:r>
      <w:r w:rsidR="00A034CF" w:rsidRPr="00F47E42">
        <w:rPr>
          <w:rFonts w:ascii="Times New Roman" w:hAnsi="Times New Roman" w:cs="Times New Roman"/>
          <w:bCs/>
          <w:color w:val="000000" w:themeColor="text1"/>
          <w:sz w:val="26"/>
          <w:szCs w:val="26"/>
        </w:rPr>
        <w:t>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r w:rsidR="00A034CF"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 xml:space="preserve"> и не вступившими повторно в брак, и прошедшими обучение в рамках обучающей программы или акселерационной программы в течение года до даты подачи документов для получения гранта, проведение которой организовано Центром поддержки предпринимательства, Центром инноваций социальной сферы Фонда </w:t>
      </w:r>
      <w:r w:rsidR="0010081D"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Фонд поддержки предпринимательства и промышленности Ленинградской области</w:t>
      </w:r>
      <w:r w:rsidR="0010081D"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 xml:space="preserve">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w:t>
      </w:r>
      <w:r w:rsidR="008A2697" w:rsidRPr="00F47E42">
        <w:rPr>
          <w:rFonts w:ascii="Times New Roman" w:eastAsia="Times New Roman" w:hAnsi="Times New Roman" w:cs="Times New Roman"/>
          <w:color w:val="000000" w:themeColor="text1"/>
          <w:sz w:val="28"/>
          <w:szCs w:val="28"/>
        </w:rPr>
        <w:t xml:space="preserve"> Прохождение обучения не требуется для участников отбора, имеющих диплом о высшем экономическом образовании (профильной переподготовке).</w:t>
      </w:r>
      <w:r w:rsidR="007B1F1A" w:rsidRPr="00F47E42">
        <w:rPr>
          <w:rFonts w:ascii="Times New Roman" w:eastAsia="Times New Roman" w:hAnsi="Times New Roman" w:cs="Times New Roman"/>
          <w:color w:val="000000" w:themeColor="text1"/>
          <w:sz w:val="28"/>
          <w:szCs w:val="28"/>
        </w:rPr>
        <w:t xml:space="preserve"> </w:t>
      </w:r>
    </w:p>
    <w:p w14:paraId="3BEFCB9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2.8. Для участия в конкурсном отборе участники отбора представляют в комиссию заявку, в состав которой входят следующие документы (информационные материалы):</w:t>
      </w:r>
    </w:p>
    <w:p w14:paraId="79626B9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а) </w:t>
      </w:r>
      <w:hyperlink w:anchor="2s8eyo1">
        <w:r w:rsidRPr="00F47E42">
          <w:rPr>
            <w:rFonts w:ascii="Times New Roman" w:eastAsia="Times New Roman" w:hAnsi="Times New Roman" w:cs="Times New Roman"/>
            <w:color w:val="000000" w:themeColor="text1"/>
            <w:sz w:val="28"/>
            <w:szCs w:val="28"/>
          </w:rPr>
          <w:t>заявление</w:t>
        </w:r>
      </w:hyperlink>
      <w:r w:rsidRPr="00F47E42">
        <w:rPr>
          <w:rFonts w:ascii="Times New Roman" w:eastAsia="Times New Roman" w:hAnsi="Times New Roman" w:cs="Times New Roman"/>
          <w:color w:val="000000" w:themeColor="text1"/>
          <w:sz w:val="28"/>
          <w:szCs w:val="28"/>
        </w:rPr>
        <w:t xml:space="preserve"> о предоставлении гранта по форме согласно приложению 1 к настоящему Порядку, содержащее</w:t>
      </w:r>
      <w:r w:rsidR="00AE6CA4" w:rsidRPr="00F47E42">
        <w:rPr>
          <w:rFonts w:ascii="Times New Roman" w:eastAsia="Times New Roman" w:hAnsi="Times New Roman" w:cs="Times New Roman"/>
          <w:color w:val="000000" w:themeColor="text1"/>
          <w:sz w:val="28"/>
          <w:szCs w:val="28"/>
        </w:rPr>
        <w:t xml:space="preserve"> обязательство </w:t>
      </w:r>
      <w:r w:rsidR="0025572E" w:rsidRPr="00F47E42">
        <w:rPr>
          <w:rFonts w:ascii="Times New Roman" w:eastAsia="Times New Roman" w:hAnsi="Times New Roman" w:cs="Times New Roman"/>
          <w:color w:val="000000" w:themeColor="text1"/>
          <w:sz w:val="28"/>
          <w:szCs w:val="28"/>
        </w:rPr>
        <w:t xml:space="preserve">участника отбора </w:t>
      </w:r>
      <w:r w:rsidR="00AE6CA4" w:rsidRPr="00F47E42">
        <w:rPr>
          <w:rFonts w:ascii="Times New Roman" w:eastAsia="Times New Roman" w:hAnsi="Times New Roman" w:cs="Times New Roman"/>
          <w:color w:val="000000" w:themeColor="text1"/>
          <w:sz w:val="28"/>
          <w:szCs w:val="28"/>
        </w:rPr>
        <w:t xml:space="preserve">об обеспечении условия софинансирования в соответствии с </w:t>
      </w:r>
      <w:hyperlink w:anchor="30j0zll">
        <w:r w:rsidR="00AE6CA4" w:rsidRPr="00F47E42">
          <w:rPr>
            <w:rFonts w:ascii="Times New Roman" w:eastAsia="Times New Roman" w:hAnsi="Times New Roman" w:cs="Times New Roman"/>
            <w:color w:val="000000" w:themeColor="text1"/>
            <w:sz w:val="28"/>
            <w:szCs w:val="28"/>
          </w:rPr>
          <w:t>пунктом 1.</w:t>
        </w:r>
      </w:hyperlink>
      <w:r w:rsidR="00AE6CA4" w:rsidRPr="00F47E42">
        <w:rPr>
          <w:rFonts w:ascii="Times New Roman" w:eastAsia="Times New Roman" w:hAnsi="Times New Roman" w:cs="Times New Roman"/>
          <w:color w:val="000000" w:themeColor="text1"/>
          <w:sz w:val="28"/>
          <w:szCs w:val="28"/>
        </w:rPr>
        <w:t>6 настоящего Порядка,</w:t>
      </w:r>
      <w:r w:rsidRPr="00F47E42">
        <w:rPr>
          <w:rFonts w:ascii="Times New Roman" w:eastAsia="Times New Roman" w:hAnsi="Times New Roman" w:cs="Times New Roman"/>
          <w:color w:val="000000" w:themeColor="text1"/>
          <w:sz w:val="28"/>
          <w:szCs w:val="28"/>
        </w:rPr>
        <w:t xml:space="preserve"> согласие на публикацию (размещение) в сети "Интернет" информации о</w:t>
      </w:r>
      <w:r w:rsidR="0025572E" w:rsidRPr="00F47E42">
        <w:rPr>
          <w:rFonts w:ascii="Times New Roman" w:eastAsia="Times New Roman" w:hAnsi="Times New Roman" w:cs="Times New Roman"/>
          <w:color w:val="000000" w:themeColor="text1"/>
          <w:sz w:val="28"/>
          <w:szCs w:val="28"/>
        </w:rPr>
        <w:t>б участнике отбора</w:t>
      </w:r>
      <w:r w:rsidRPr="00F47E42">
        <w:rPr>
          <w:rFonts w:ascii="Times New Roman" w:eastAsia="Times New Roman" w:hAnsi="Times New Roman" w:cs="Times New Roman"/>
          <w:color w:val="000000" w:themeColor="text1"/>
          <w:sz w:val="28"/>
          <w:szCs w:val="28"/>
        </w:rPr>
        <w:t xml:space="preserve">, о подаваемой </w:t>
      </w:r>
      <w:r w:rsidR="0025572E" w:rsidRPr="00F47E42">
        <w:rPr>
          <w:rFonts w:ascii="Times New Roman" w:eastAsia="Times New Roman" w:hAnsi="Times New Roman" w:cs="Times New Roman"/>
          <w:color w:val="000000" w:themeColor="text1"/>
          <w:sz w:val="28"/>
          <w:szCs w:val="28"/>
        </w:rPr>
        <w:t>участником отбора</w:t>
      </w:r>
      <w:r w:rsidRPr="00F47E42">
        <w:rPr>
          <w:rFonts w:ascii="Times New Roman" w:eastAsia="Times New Roman" w:hAnsi="Times New Roman" w:cs="Times New Roman"/>
          <w:color w:val="000000" w:themeColor="text1"/>
          <w:sz w:val="28"/>
          <w:szCs w:val="28"/>
        </w:rPr>
        <w:t xml:space="preserve"> заявке, иной информации о</w:t>
      </w:r>
      <w:r w:rsidR="0025572E" w:rsidRPr="00F47E42">
        <w:rPr>
          <w:rFonts w:ascii="Times New Roman" w:eastAsia="Times New Roman" w:hAnsi="Times New Roman" w:cs="Times New Roman"/>
          <w:color w:val="000000" w:themeColor="text1"/>
          <w:sz w:val="28"/>
          <w:szCs w:val="28"/>
        </w:rPr>
        <w:t>б участнике отбора</w:t>
      </w:r>
      <w:r w:rsidRPr="00F47E42">
        <w:rPr>
          <w:rFonts w:ascii="Times New Roman" w:eastAsia="Times New Roman" w:hAnsi="Times New Roman" w:cs="Times New Roman"/>
          <w:color w:val="000000" w:themeColor="text1"/>
          <w:sz w:val="28"/>
          <w:szCs w:val="28"/>
        </w:rPr>
        <w:t>, связанной с соответствующим конкурсным отбором, а также согласие на обработку персональных данных;</w:t>
      </w:r>
    </w:p>
    <w:p w14:paraId="4FC69D34"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б) </w:t>
      </w:r>
      <w:hyperlink w:anchor="17dp8vu">
        <w:r w:rsidRPr="00F47E42">
          <w:rPr>
            <w:rFonts w:ascii="Times New Roman" w:eastAsia="Times New Roman" w:hAnsi="Times New Roman" w:cs="Times New Roman"/>
            <w:color w:val="000000" w:themeColor="text1"/>
            <w:sz w:val="28"/>
            <w:szCs w:val="28"/>
          </w:rPr>
          <w:t>информация</w:t>
        </w:r>
      </w:hyperlink>
      <w:r w:rsidRPr="00F47E42">
        <w:rPr>
          <w:rFonts w:ascii="Times New Roman" w:eastAsia="Times New Roman" w:hAnsi="Times New Roman" w:cs="Times New Roman"/>
          <w:color w:val="000000" w:themeColor="text1"/>
          <w:sz w:val="28"/>
          <w:szCs w:val="28"/>
        </w:rPr>
        <w:t xml:space="preserve"> о проекте по форме согласно приложению 2 к настоящему Порядку;</w:t>
      </w:r>
    </w:p>
    <w:p w14:paraId="1189BED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в) презентация деятельности участника отбора в форматах </w:t>
      </w:r>
      <w:proofErr w:type="spellStart"/>
      <w:r w:rsidRPr="00F47E42">
        <w:rPr>
          <w:rFonts w:ascii="Times New Roman" w:eastAsia="Times New Roman" w:hAnsi="Times New Roman" w:cs="Times New Roman"/>
          <w:color w:val="000000" w:themeColor="text1"/>
          <w:sz w:val="28"/>
          <w:szCs w:val="28"/>
        </w:rPr>
        <w:t>pdf</w:t>
      </w:r>
      <w:proofErr w:type="spellEnd"/>
      <w:r w:rsidRPr="00F47E42">
        <w:rPr>
          <w:rFonts w:ascii="Times New Roman" w:eastAsia="Times New Roman" w:hAnsi="Times New Roman" w:cs="Times New Roman"/>
          <w:color w:val="000000" w:themeColor="text1"/>
          <w:sz w:val="28"/>
          <w:szCs w:val="28"/>
        </w:rPr>
        <w:t xml:space="preserve"> или </w:t>
      </w:r>
      <w:proofErr w:type="spellStart"/>
      <w:r w:rsidRPr="00F47E42">
        <w:rPr>
          <w:rFonts w:ascii="Times New Roman" w:eastAsia="Times New Roman" w:hAnsi="Times New Roman" w:cs="Times New Roman"/>
          <w:color w:val="000000" w:themeColor="text1"/>
          <w:sz w:val="28"/>
          <w:szCs w:val="28"/>
        </w:rPr>
        <w:t>pptx</w:t>
      </w:r>
      <w:proofErr w:type="spellEnd"/>
      <w:r w:rsidRPr="00F47E42">
        <w:rPr>
          <w:rFonts w:ascii="Times New Roman" w:eastAsia="Times New Roman" w:hAnsi="Times New Roman" w:cs="Times New Roman"/>
          <w:color w:val="000000" w:themeColor="text1"/>
          <w:sz w:val="28"/>
          <w:szCs w:val="28"/>
        </w:rPr>
        <w:t>;</w:t>
      </w:r>
    </w:p>
    <w:p w14:paraId="6C6A131E" w14:textId="0DBBEADB" w:rsidR="00F47943" w:rsidRPr="00F47E42" w:rsidRDefault="00AE6CA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г</w:t>
      </w:r>
      <w:r w:rsidR="007B1F1A" w:rsidRPr="00F47E42">
        <w:rPr>
          <w:rFonts w:ascii="Times New Roman" w:eastAsia="Times New Roman" w:hAnsi="Times New Roman" w:cs="Times New Roman"/>
          <w:color w:val="000000" w:themeColor="text1"/>
          <w:sz w:val="28"/>
          <w:szCs w:val="28"/>
        </w:rPr>
        <w:t>) документ, подтверждающий прохождение соответствующего обучения</w:t>
      </w:r>
      <w:r w:rsidR="00A94267" w:rsidRPr="00F47E42">
        <w:rPr>
          <w:rFonts w:ascii="Times New Roman" w:eastAsia="Times New Roman" w:hAnsi="Times New Roman" w:cs="Times New Roman"/>
          <w:color w:val="000000" w:themeColor="text1"/>
          <w:sz w:val="28"/>
          <w:szCs w:val="28"/>
        </w:rPr>
        <w:t>,</w:t>
      </w:r>
      <w:r w:rsidR="007B1F1A" w:rsidRPr="00F47E42">
        <w:rPr>
          <w:rFonts w:ascii="Times New Roman" w:eastAsia="Times New Roman" w:hAnsi="Times New Roman" w:cs="Times New Roman"/>
          <w:color w:val="000000" w:themeColor="text1"/>
          <w:sz w:val="28"/>
          <w:szCs w:val="28"/>
        </w:rPr>
        <w:t xml:space="preserve"> при наличии требования об обучении</w:t>
      </w:r>
      <w:r w:rsidR="00A94267" w:rsidRPr="00F47E42">
        <w:rPr>
          <w:rFonts w:ascii="Times New Roman" w:eastAsia="Times New Roman" w:hAnsi="Times New Roman" w:cs="Times New Roman"/>
          <w:color w:val="000000" w:themeColor="text1"/>
          <w:sz w:val="28"/>
          <w:szCs w:val="28"/>
        </w:rPr>
        <w:t>, указанного</w:t>
      </w:r>
      <w:r w:rsidR="007B1F1A" w:rsidRPr="00F47E42">
        <w:rPr>
          <w:rFonts w:ascii="Times New Roman" w:eastAsia="Times New Roman" w:hAnsi="Times New Roman" w:cs="Times New Roman"/>
          <w:color w:val="000000" w:themeColor="text1"/>
          <w:sz w:val="28"/>
          <w:szCs w:val="28"/>
        </w:rPr>
        <w:t xml:space="preserve"> в пункте 2.7 настоящего Порядка</w:t>
      </w:r>
      <w:r w:rsidR="008A2697" w:rsidRPr="00F47E42">
        <w:rPr>
          <w:rFonts w:ascii="Times New Roman" w:eastAsia="Times New Roman" w:hAnsi="Times New Roman" w:cs="Times New Roman"/>
          <w:color w:val="000000" w:themeColor="text1"/>
          <w:sz w:val="28"/>
          <w:szCs w:val="28"/>
        </w:rPr>
        <w:t xml:space="preserve"> или копия диплома о высшем экономическом образовании (профильной переподготовке)</w:t>
      </w:r>
      <w:r w:rsidR="007B1F1A" w:rsidRPr="00F47E42">
        <w:rPr>
          <w:rFonts w:ascii="Times New Roman" w:eastAsia="Times New Roman" w:hAnsi="Times New Roman" w:cs="Times New Roman"/>
          <w:color w:val="000000" w:themeColor="text1"/>
          <w:sz w:val="28"/>
          <w:szCs w:val="28"/>
        </w:rPr>
        <w:t>;</w:t>
      </w:r>
    </w:p>
    <w:p w14:paraId="7EA63C26" w14:textId="0FF69A29" w:rsidR="00F66160" w:rsidRPr="00F47E42" w:rsidRDefault="00AE6CA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д</w:t>
      </w:r>
      <w:r w:rsidR="007B1F1A" w:rsidRPr="00F47E42">
        <w:rPr>
          <w:rFonts w:ascii="Times New Roman" w:eastAsia="Times New Roman" w:hAnsi="Times New Roman" w:cs="Times New Roman"/>
          <w:color w:val="000000" w:themeColor="text1"/>
          <w:sz w:val="28"/>
          <w:szCs w:val="28"/>
        </w:rPr>
        <w:t>) копии страниц документа, удостоверяющего личность физического лица (физических лиц), подтверждающие соответствие участника отбора категории получателей гранта, указанной</w:t>
      </w:r>
      <w:r w:rsidR="00F66160" w:rsidRPr="00F47E42">
        <w:rPr>
          <w:rFonts w:ascii="Times New Roman" w:eastAsia="Times New Roman" w:hAnsi="Times New Roman" w:cs="Times New Roman"/>
          <w:color w:val="000000" w:themeColor="text1"/>
          <w:sz w:val="28"/>
          <w:szCs w:val="28"/>
        </w:rPr>
        <w:t xml:space="preserve"> </w:t>
      </w:r>
      <w:r w:rsidR="007B1F1A" w:rsidRPr="00F47E42">
        <w:rPr>
          <w:rFonts w:ascii="Times New Roman" w:eastAsia="Times New Roman" w:hAnsi="Times New Roman" w:cs="Times New Roman"/>
          <w:color w:val="000000" w:themeColor="text1"/>
          <w:sz w:val="28"/>
          <w:szCs w:val="28"/>
        </w:rPr>
        <w:t xml:space="preserve">в </w:t>
      </w:r>
      <w:hyperlink w:anchor="tyjcwt">
        <w:r w:rsidR="007B1F1A" w:rsidRPr="00F47E42">
          <w:rPr>
            <w:rFonts w:ascii="Times New Roman" w:eastAsia="Times New Roman" w:hAnsi="Times New Roman" w:cs="Times New Roman"/>
            <w:color w:val="000000" w:themeColor="text1"/>
            <w:sz w:val="28"/>
            <w:szCs w:val="28"/>
          </w:rPr>
          <w:t>подпункт</w:t>
        </w:r>
        <w:r w:rsidR="00F66160" w:rsidRPr="00F47E42">
          <w:rPr>
            <w:rFonts w:ascii="Times New Roman" w:eastAsia="Times New Roman" w:hAnsi="Times New Roman" w:cs="Times New Roman"/>
            <w:color w:val="000000" w:themeColor="text1"/>
            <w:sz w:val="28"/>
            <w:szCs w:val="28"/>
          </w:rPr>
          <w:t>е</w:t>
        </w:r>
        <w:r w:rsidR="007B1F1A" w:rsidRPr="00F47E42">
          <w:rPr>
            <w:rFonts w:ascii="Times New Roman" w:eastAsia="Times New Roman" w:hAnsi="Times New Roman" w:cs="Times New Roman"/>
            <w:color w:val="000000" w:themeColor="text1"/>
            <w:sz w:val="28"/>
            <w:szCs w:val="28"/>
          </w:rPr>
          <w:t xml:space="preserve"> 2</w:t>
        </w:r>
        <w:r w:rsidR="008A2697" w:rsidRPr="00F47E42">
          <w:rPr>
            <w:rFonts w:ascii="Times New Roman" w:eastAsia="Times New Roman" w:hAnsi="Times New Roman" w:cs="Times New Roman"/>
            <w:color w:val="000000" w:themeColor="text1"/>
            <w:sz w:val="28"/>
            <w:szCs w:val="28"/>
          </w:rPr>
          <w:t xml:space="preserve"> </w:t>
        </w:r>
        <w:r w:rsidR="007B1F1A" w:rsidRPr="00F47E42">
          <w:rPr>
            <w:rFonts w:ascii="Times New Roman" w:eastAsia="Times New Roman" w:hAnsi="Times New Roman" w:cs="Times New Roman"/>
            <w:color w:val="000000" w:themeColor="text1"/>
            <w:sz w:val="28"/>
            <w:szCs w:val="28"/>
          </w:rPr>
          <w:t>пункта 2.</w:t>
        </w:r>
      </w:hyperlink>
      <w:r w:rsidR="007B1F1A" w:rsidRPr="00F47E42">
        <w:rPr>
          <w:rFonts w:ascii="Times New Roman" w:eastAsia="Times New Roman" w:hAnsi="Times New Roman" w:cs="Times New Roman"/>
          <w:color w:val="000000" w:themeColor="text1"/>
          <w:sz w:val="28"/>
          <w:szCs w:val="28"/>
        </w:rPr>
        <w:t>7 настоящего Порядка</w:t>
      </w:r>
      <w:r w:rsidR="00F47E42" w:rsidRPr="00F47E42">
        <w:rPr>
          <w:rFonts w:ascii="Times New Roman" w:eastAsia="Times New Roman" w:hAnsi="Times New Roman" w:cs="Times New Roman"/>
          <w:color w:val="000000" w:themeColor="text1"/>
          <w:sz w:val="28"/>
          <w:szCs w:val="28"/>
        </w:rPr>
        <w:t>, для иных категорий получателей гранта не требуется</w:t>
      </w:r>
      <w:r w:rsidR="00F66160" w:rsidRPr="00F47E42">
        <w:rPr>
          <w:rFonts w:ascii="Times New Roman" w:eastAsia="Times New Roman" w:hAnsi="Times New Roman" w:cs="Times New Roman"/>
          <w:color w:val="000000" w:themeColor="text1"/>
          <w:sz w:val="28"/>
          <w:szCs w:val="28"/>
        </w:rPr>
        <w:t>;</w:t>
      </w:r>
    </w:p>
    <w:p w14:paraId="22B0268F" w14:textId="77777777" w:rsidR="00F47943" w:rsidRPr="00F47E42" w:rsidRDefault="00AE6CA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е</w:t>
      </w:r>
      <w:r w:rsidR="007B1F1A" w:rsidRPr="00F47E42">
        <w:rPr>
          <w:rFonts w:ascii="Times New Roman" w:eastAsia="Times New Roman" w:hAnsi="Times New Roman" w:cs="Times New Roman"/>
          <w:color w:val="000000" w:themeColor="text1"/>
          <w:sz w:val="28"/>
          <w:szCs w:val="28"/>
        </w:rPr>
        <w:t xml:space="preserve">) копия выписки из реестра акционеров общества, подписанного реестродержателем, подтверждающая соответствие участника отбора категории получателей гранта, указанной в </w:t>
      </w:r>
      <w:hyperlink w:anchor="tyjcwt">
        <w:r w:rsidR="007B1F1A" w:rsidRPr="00F47E42">
          <w:rPr>
            <w:rFonts w:ascii="Times New Roman" w:eastAsia="Times New Roman" w:hAnsi="Times New Roman" w:cs="Times New Roman"/>
            <w:color w:val="000000" w:themeColor="text1"/>
            <w:sz w:val="28"/>
            <w:szCs w:val="28"/>
          </w:rPr>
          <w:t>подпункт</w:t>
        </w:r>
        <w:r w:rsidR="008A2697" w:rsidRPr="00F47E42">
          <w:rPr>
            <w:rFonts w:ascii="Times New Roman" w:eastAsia="Times New Roman" w:hAnsi="Times New Roman" w:cs="Times New Roman"/>
            <w:color w:val="000000" w:themeColor="text1"/>
            <w:sz w:val="28"/>
            <w:szCs w:val="28"/>
          </w:rPr>
          <w:t>е</w:t>
        </w:r>
        <w:r w:rsidR="007B1F1A" w:rsidRPr="00F47E42">
          <w:rPr>
            <w:rFonts w:ascii="Times New Roman" w:eastAsia="Times New Roman" w:hAnsi="Times New Roman" w:cs="Times New Roman"/>
            <w:color w:val="000000" w:themeColor="text1"/>
            <w:sz w:val="28"/>
            <w:szCs w:val="28"/>
          </w:rPr>
          <w:t xml:space="preserve"> 2 пункта 2.</w:t>
        </w:r>
      </w:hyperlink>
      <w:r w:rsidR="007B1F1A" w:rsidRPr="00F47E42">
        <w:rPr>
          <w:rFonts w:ascii="Times New Roman" w:eastAsia="Times New Roman" w:hAnsi="Times New Roman" w:cs="Times New Roman"/>
          <w:color w:val="000000" w:themeColor="text1"/>
          <w:sz w:val="28"/>
          <w:szCs w:val="28"/>
        </w:rPr>
        <w:t xml:space="preserve">7 </w:t>
      </w:r>
      <w:r w:rsidR="007B1F1A" w:rsidRPr="00F47E42">
        <w:rPr>
          <w:rFonts w:ascii="Times New Roman" w:eastAsia="Times New Roman" w:hAnsi="Times New Roman" w:cs="Times New Roman"/>
          <w:color w:val="000000" w:themeColor="text1"/>
          <w:sz w:val="28"/>
          <w:szCs w:val="28"/>
        </w:rPr>
        <w:lastRenderedPageBreak/>
        <w:t>настоящего Порядка. Предоставление только для участников отбора – акционерных обществ, для иных категорий получателей гранта не требуется;</w:t>
      </w:r>
    </w:p>
    <w:p w14:paraId="5AC4115E" w14:textId="73C89DEA" w:rsidR="00F47943" w:rsidRPr="00F47E42" w:rsidRDefault="00AE6CA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ж</w:t>
      </w:r>
      <w:r w:rsidR="007B1F1A" w:rsidRPr="00F47E42">
        <w:rPr>
          <w:rFonts w:ascii="Times New Roman" w:eastAsia="Times New Roman" w:hAnsi="Times New Roman" w:cs="Times New Roman"/>
          <w:color w:val="000000" w:themeColor="text1"/>
          <w:sz w:val="28"/>
          <w:szCs w:val="28"/>
        </w:rPr>
        <w:t xml:space="preserve">) копия удостоверения ветерана боевых действий или удостоверения члена семьи погибшего ветерана боевых действий, подтверждающее соответствие участника отбора категории получателей гранта, указанной в </w:t>
      </w:r>
      <w:hyperlink w:anchor="tyjcwt">
        <w:r w:rsidR="007B1F1A" w:rsidRPr="00F47E42">
          <w:rPr>
            <w:rFonts w:ascii="Times New Roman" w:eastAsia="Times New Roman" w:hAnsi="Times New Roman" w:cs="Times New Roman"/>
            <w:color w:val="000000" w:themeColor="text1"/>
            <w:sz w:val="28"/>
            <w:szCs w:val="28"/>
          </w:rPr>
          <w:t>подпункте 4 пункта 2.</w:t>
        </w:r>
      </w:hyperlink>
      <w:r w:rsidR="007B1F1A" w:rsidRPr="00F47E42">
        <w:rPr>
          <w:rFonts w:ascii="Times New Roman" w:eastAsia="Times New Roman" w:hAnsi="Times New Roman" w:cs="Times New Roman"/>
          <w:color w:val="000000" w:themeColor="text1"/>
          <w:sz w:val="28"/>
          <w:szCs w:val="28"/>
        </w:rPr>
        <w:t>7 настоящего Порядка. Только для предоставления участниками отбора получателей гранта</w:t>
      </w:r>
      <w:r w:rsidR="0025572E" w:rsidRPr="00F47E42">
        <w:rPr>
          <w:rFonts w:ascii="Times New Roman" w:eastAsia="Times New Roman" w:hAnsi="Times New Roman" w:cs="Times New Roman"/>
          <w:color w:val="000000" w:themeColor="text1"/>
          <w:sz w:val="28"/>
          <w:szCs w:val="28"/>
        </w:rPr>
        <w:t>, указанного в подпункте 4 пункта 1.4 настоящего Порядка</w:t>
      </w:r>
      <w:r w:rsidR="007B1F1A" w:rsidRPr="00F47E42">
        <w:rPr>
          <w:rFonts w:ascii="Times New Roman" w:eastAsia="Times New Roman" w:hAnsi="Times New Roman" w:cs="Times New Roman"/>
          <w:color w:val="000000" w:themeColor="text1"/>
          <w:sz w:val="28"/>
          <w:szCs w:val="28"/>
        </w:rPr>
        <w:t>, для иных категорий получателей гранта не требуется;</w:t>
      </w:r>
    </w:p>
    <w:p w14:paraId="2EDB1FB0" w14:textId="27B2F131" w:rsidR="00F47943" w:rsidRPr="00F47E42" w:rsidRDefault="00AE6CA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з</w:t>
      </w:r>
      <w:r w:rsidR="007B1F1A" w:rsidRPr="00F47E42">
        <w:rPr>
          <w:rFonts w:ascii="Times New Roman" w:eastAsia="Times New Roman" w:hAnsi="Times New Roman" w:cs="Times New Roman"/>
          <w:color w:val="000000" w:themeColor="text1"/>
          <w:sz w:val="28"/>
          <w:szCs w:val="28"/>
        </w:rPr>
        <w:t>) копия справки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постановлением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A034CF" w:rsidRPr="00F47E42">
        <w:rPr>
          <w:rFonts w:ascii="Times New Roman" w:eastAsia="Times New Roman" w:hAnsi="Times New Roman" w:cs="Times New Roman"/>
          <w:color w:val="000000" w:themeColor="text1"/>
          <w:sz w:val="28"/>
          <w:szCs w:val="28"/>
        </w:rPr>
        <w:t xml:space="preserve">, иной документ, подтверждающий факт участия на приграничных территориях субъектов Российской Федерации, прилегающих к районам проведения специальной военной операции. </w:t>
      </w:r>
      <w:r w:rsidR="007B1F1A" w:rsidRPr="00F47E42">
        <w:rPr>
          <w:rFonts w:ascii="Times New Roman" w:eastAsia="Times New Roman" w:hAnsi="Times New Roman" w:cs="Times New Roman"/>
          <w:color w:val="000000" w:themeColor="text1"/>
          <w:sz w:val="28"/>
          <w:szCs w:val="28"/>
        </w:rPr>
        <w:t>Только для предоставления участниками отбора получателей гранта</w:t>
      </w:r>
      <w:r w:rsidR="0025572E" w:rsidRPr="00F47E42">
        <w:rPr>
          <w:rFonts w:ascii="Times New Roman" w:eastAsia="Times New Roman" w:hAnsi="Times New Roman" w:cs="Times New Roman"/>
          <w:color w:val="000000" w:themeColor="text1"/>
          <w:sz w:val="28"/>
          <w:szCs w:val="28"/>
        </w:rPr>
        <w:t>, указанного в подпункте 4 пункта 1.4 настоящего Порядка</w:t>
      </w:r>
      <w:r w:rsidR="007B1F1A" w:rsidRPr="00F47E42">
        <w:rPr>
          <w:rFonts w:ascii="Times New Roman" w:eastAsia="Times New Roman" w:hAnsi="Times New Roman" w:cs="Times New Roman"/>
          <w:color w:val="000000" w:themeColor="text1"/>
          <w:sz w:val="28"/>
          <w:szCs w:val="28"/>
        </w:rPr>
        <w:t>, для иных категорий получателей гранта не требуется;</w:t>
      </w:r>
    </w:p>
    <w:p w14:paraId="275B62EE" w14:textId="77777777" w:rsidR="008A2697" w:rsidRPr="00F47E42" w:rsidRDefault="008A2697"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w:t>
      </w:r>
      <w:r w:rsidR="007B1F1A" w:rsidRPr="00F47E42">
        <w:rPr>
          <w:rFonts w:ascii="Times New Roman" w:eastAsia="Times New Roman" w:hAnsi="Times New Roman" w:cs="Times New Roman"/>
          <w:color w:val="000000" w:themeColor="text1"/>
          <w:sz w:val="28"/>
          <w:szCs w:val="28"/>
        </w:rPr>
        <w:t>) копия свидетельства о браке. Только для предоставления членом семьи погибшего ветерана боевых действий – участником отбора получателей гранта</w:t>
      </w:r>
      <w:r w:rsidR="0025572E" w:rsidRPr="00F47E42">
        <w:rPr>
          <w:rFonts w:ascii="Times New Roman" w:eastAsia="Times New Roman" w:hAnsi="Times New Roman" w:cs="Times New Roman"/>
          <w:color w:val="000000" w:themeColor="text1"/>
          <w:sz w:val="28"/>
          <w:szCs w:val="28"/>
        </w:rPr>
        <w:t>, указанного в подпункте 4 пункта 1.4 настоящего Порядка</w:t>
      </w:r>
      <w:r w:rsidR="007B1F1A" w:rsidRPr="00F47E42">
        <w:rPr>
          <w:rFonts w:ascii="Times New Roman" w:eastAsia="Times New Roman" w:hAnsi="Times New Roman" w:cs="Times New Roman"/>
          <w:color w:val="000000" w:themeColor="text1"/>
          <w:sz w:val="28"/>
          <w:szCs w:val="28"/>
        </w:rPr>
        <w:t xml:space="preserve">, для иных категорий </w:t>
      </w:r>
      <w:r w:rsidRPr="00F47E42">
        <w:rPr>
          <w:rFonts w:ascii="Times New Roman" w:eastAsia="Times New Roman" w:hAnsi="Times New Roman" w:cs="Times New Roman"/>
          <w:color w:val="000000" w:themeColor="text1"/>
          <w:sz w:val="28"/>
          <w:szCs w:val="28"/>
        </w:rPr>
        <w:t>получателей гранта не требуется;</w:t>
      </w:r>
    </w:p>
    <w:p w14:paraId="42FF9678" w14:textId="2B218A8C" w:rsidR="000C57AD" w:rsidRPr="00F47E42" w:rsidRDefault="003D4F62" w:rsidP="000C57A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Одновременно с документами, предусмотренными подпунктами "д", "е" пункта 2.8 настоящего Порядка, участники отбора представляют в комиссию согласие физического лица (физических лиц) в возрасте до 30 лет включительно, доля (суммарная доля) участия которого (которых) в уставном (складочном, акционерном) капитале участника отбора превышает 50 процентов, на обработ</w:t>
      </w:r>
      <w:r w:rsidR="000C57AD" w:rsidRPr="00F47E42">
        <w:rPr>
          <w:rFonts w:ascii="Times New Roman" w:eastAsia="Times New Roman" w:hAnsi="Times New Roman" w:cs="Times New Roman"/>
          <w:color w:val="000000" w:themeColor="text1"/>
          <w:sz w:val="28"/>
          <w:szCs w:val="28"/>
        </w:rPr>
        <w:t>ку его (их) персональных данных</w:t>
      </w:r>
      <w:r w:rsidRPr="00F47E42">
        <w:rPr>
          <w:rFonts w:ascii="Times New Roman" w:eastAsia="Times New Roman" w:hAnsi="Times New Roman" w:cs="Times New Roman"/>
          <w:color w:val="000000" w:themeColor="text1"/>
          <w:sz w:val="28"/>
          <w:szCs w:val="28"/>
        </w:rPr>
        <w:t>.</w:t>
      </w:r>
      <w:r w:rsidR="000C57AD" w:rsidRPr="00F47E42">
        <w:rPr>
          <w:rFonts w:ascii="Times New Roman" w:eastAsia="Times New Roman" w:hAnsi="Times New Roman" w:cs="Times New Roman"/>
          <w:color w:val="000000" w:themeColor="text1"/>
          <w:sz w:val="28"/>
          <w:szCs w:val="28"/>
        </w:rPr>
        <w:t xml:space="preserve"> </w:t>
      </w:r>
    </w:p>
    <w:p w14:paraId="6B461A5A" w14:textId="623C512F" w:rsidR="000C57AD" w:rsidRPr="00F47E42" w:rsidRDefault="000C57AD" w:rsidP="000C57A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Дополнительно соискатель для начисления баллов, предусмотренных </w:t>
      </w:r>
      <w:hyperlink w:anchor="26in1rg">
        <w:r w:rsidRPr="00F47E42">
          <w:rPr>
            <w:rFonts w:ascii="Times New Roman" w:eastAsia="Times New Roman" w:hAnsi="Times New Roman" w:cs="Times New Roman"/>
            <w:color w:val="000000" w:themeColor="text1"/>
            <w:sz w:val="28"/>
            <w:szCs w:val="28"/>
          </w:rPr>
          <w:t>подпунктом "а" пункта 2.16.1</w:t>
        </w:r>
      </w:hyperlink>
      <w:r w:rsidRPr="00F47E42">
        <w:rPr>
          <w:rFonts w:ascii="Times New Roman" w:eastAsia="Times New Roman" w:hAnsi="Times New Roman" w:cs="Times New Roman"/>
          <w:color w:val="000000" w:themeColor="text1"/>
          <w:sz w:val="28"/>
          <w:szCs w:val="28"/>
        </w:rPr>
        <w:t xml:space="preserve"> настоящего Порядка, вправе предоставить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w:t>
      </w:r>
    </w:p>
    <w:p w14:paraId="265CBBD8" w14:textId="67400934" w:rsidR="00F47943" w:rsidRPr="00F47E42" w:rsidRDefault="007B1F1A" w:rsidP="00702C08">
      <w:pPr>
        <w:ind w:firstLine="540"/>
        <w:jc w:val="both"/>
        <w:rPr>
          <w:rFonts w:ascii="Times New Roman" w:eastAsia="Times New Roman" w:hAnsi="Times New Roman" w:cs="Times New Roman"/>
          <w:color w:val="000000" w:themeColor="text1"/>
          <w:sz w:val="28"/>
          <w:szCs w:val="28"/>
        </w:rPr>
      </w:pPr>
      <w:bookmarkStart w:id="8" w:name="3rdcrjn" w:colFirst="0" w:colLast="0"/>
      <w:bookmarkEnd w:id="8"/>
      <w:r w:rsidRPr="00F47E42">
        <w:rPr>
          <w:rFonts w:ascii="Times New Roman" w:eastAsia="Times New Roman" w:hAnsi="Times New Roman" w:cs="Times New Roman"/>
          <w:color w:val="000000" w:themeColor="text1"/>
          <w:sz w:val="28"/>
          <w:szCs w:val="28"/>
        </w:rPr>
        <w:t xml:space="preserve">2.9. Документы, указанные в пункте </w:t>
      </w:r>
      <w:hyperlink w:anchor="4d34og8">
        <w:r w:rsidRPr="00F47E42">
          <w:rPr>
            <w:rFonts w:ascii="Times New Roman" w:eastAsia="Times New Roman" w:hAnsi="Times New Roman" w:cs="Times New Roman"/>
            <w:color w:val="000000" w:themeColor="text1"/>
            <w:sz w:val="28"/>
            <w:szCs w:val="28"/>
          </w:rPr>
          <w:t>2.8</w:t>
        </w:r>
      </w:hyperlink>
      <w:r w:rsidRPr="00F47E42">
        <w:rPr>
          <w:rFonts w:ascii="Times New Roman" w:eastAsia="Times New Roman" w:hAnsi="Times New Roman" w:cs="Times New Roman"/>
          <w:color w:val="000000" w:themeColor="text1"/>
          <w:sz w:val="28"/>
          <w:szCs w:val="28"/>
        </w:rPr>
        <w:t xml:space="preserve"> настоящего Порядка, подаются в электронном виде</w:t>
      </w:r>
      <w:r w:rsidR="007977B3" w:rsidRPr="00F47E42">
        <w:rPr>
          <w:rFonts w:ascii="Times New Roman" w:eastAsia="Times New Roman" w:hAnsi="Times New Roman" w:cs="Times New Roman"/>
          <w:color w:val="000000" w:themeColor="text1"/>
          <w:sz w:val="28"/>
          <w:szCs w:val="28"/>
        </w:rPr>
        <w:t xml:space="preserve"> в</w:t>
      </w:r>
      <w:r w:rsidRPr="00F47E42">
        <w:rPr>
          <w:rFonts w:ascii="Times New Roman" w:eastAsia="Times New Roman" w:hAnsi="Times New Roman" w:cs="Times New Roman"/>
          <w:color w:val="000000" w:themeColor="text1"/>
          <w:sz w:val="28"/>
          <w:szCs w:val="28"/>
        </w:rPr>
        <w:t xml:space="preserve"> </w:t>
      </w:r>
      <w:r w:rsidR="00512C03" w:rsidRPr="00F47E42">
        <w:rPr>
          <w:rFonts w:ascii="Times New Roman" w:eastAsia="Times New Roman" w:hAnsi="Times New Roman" w:cs="Times New Roman"/>
          <w:color w:val="000000" w:themeColor="text1"/>
          <w:sz w:val="28"/>
          <w:szCs w:val="28"/>
        </w:rPr>
        <w:t xml:space="preserve">ГИС ЛО </w:t>
      </w:r>
      <w:r w:rsidRPr="00F47E42">
        <w:rPr>
          <w:rFonts w:ascii="Times New Roman" w:eastAsia="Times New Roman" w:hAnsi="Times New Roman" w:cs="Times New Roman"/>
          <w:color w:val="000000" w:themeColor="text1"/>
          <w:sz w:val="28"/>
          <w:szCs w:val="28"/>
        </w:rPr>
        <w:t xml:space="preserve">с использованием усиленной </w:t>
      </w:r>
      <w:r w:rsidR="00702C08" w:rsidRPr="00F47E42">
        <w:rPr>
          <w:rFonts w:ascii="Times New Roman" w:eastAsia="Times New Roman" w:hAnsi="Times New Roman" w:cs="Times New Roman"/>
          <w:color w:val="000000" w:themeColor="text1"/>
          <w:sz w:val="28"/>
          <w:szCs w:val="28"/>
        </w:rPr>
        <w:t>к</w:t>
      </w:r>
      <w:r w:rsidRPr="00F47E42">
        <w:rPr>
          <w:rFonts w:ascii="Times New Roman" w:eastAsia="Times New Roman" w:hAnsi="Times New Roman" w:cs="Times New Roman"/>
          <w:color w:val="000000" w:themeColor="text1"/>
          <w:sz w:val="28"/>
          <w:szCs w:val="28"/>
        </w:rPr>
        <w:t>валифицированной электронной подписи</w:t>
      </w:r>
      <w:r w:rsidR="00EC3A91" w:rsidRPr="00F47E42">
        <w:rPr>
          <w:rFonts w:ascii="Times New Roman" w:eastAsia="Times New Roman" w:hAnsi="Times New Roman" w:cs="Times New Roman"/>
          <w:color w:val="000000" w:themeColor="text1"/>
          <w:sz w:val="28"/>
          <w:szCs w:val="28"/>
        </w:rPr>
        <w:t xml:space="preserve"> (далее – УКЭП)</w:t>
      </w:r>
      <w:r w:rsidRPr="00F47E42">
        <w:rPr>
          <w:rFonts w:ascii="Times New Roman" w:eastAsia="Times New Roman" w:hAnsi="Times New Roman" w:cs="Times New Roman"/>
          <w:color w:val="000000" w:themeColor="text1"/>
          <w:sz w:val="28"/>
          <w:szCs w:val="28"/>
        </w:rPr>
        <w:t>.</w:t>
      </w:r>
    </w:p>
    <w:p w14:paraId="343427AF" w14:textId="3831666F" w:rsidR="008049BD" w:rsidRPr="00F47E42" w:rsidRDefault="007B1F1A" w:rsidP="008049BD">
      <w:pPr>
        <w:widowControl w:val="0"/>
        <w:pBdr>
          <w:top w:val="nil"/>
          <w:left w:val="nil"/>
          <w:bottom w:val="nil"/>
          <w:right w:val="nil"/>
          <w:between w:val="nil"/>
        </w:pBdr>
        <w:spacing w:before="220" w:after="0" w:line="240" w:lineRule="auto"/>
        <w:ind w:firstLine="540"/>
        <w:jc w:val="both"/>
        <w:rPr>
          <w:rFonts w:ascii="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2.10. </w:t>
      </w:r>
      <w:r w:rsidR="008049BD" w:rsidRPr="00F47E42">
        <w:rPr>
          <w:rFonts w:ascii="Times New Roman" w:hAnsi="Times New Roman" w:cs="Times New Roman"/>
          <w:color w:val="000000" w:themeColor="text1"/>
          <w:sz w:val="28"/>
          <w:szCs w:val="28"/>
        </w:rPr>
        <w:t>Прием заявок и их подготовку к рассмотрению на заседании комиссии осуществляет секретарь комиссии.</w:t>
      </w:r>
    </w:p>
    <w:p w14:paraId="2D330696" w14:textId="77777777"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lastRenderedPageBreak/>
        <w:t>В сроки, предусмотренные пунктом 2.13 настоящего Порядка:</w:t>
      </w:r>
    </w:p>
    <w:p w14:paraId="597715DB" w14:textId="1DAFCC6E" w:rsidR="008049BD" w:rsidRPr="00F47E42" w:rsidRDefault="008049BD" w:rsidP="008049B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1)  секретарем комиссии посредством ГИС ЛО в порядке информационного взаимодействия с другими органами государственной власти и организациями, в том числе посредством системы межведомственного электронного взаимодействия, запрашивается:</w:t>
      </w:r>
    </w:p>
    <w:p w14:paraId="488E4B80" w14:textId="77777777"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w:t>
      </w:r>
    </w:p>
    <w:p w14:paraId="15F33848" w14:textId="77777777"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сведения из Единого реестра субъектов малого и среднего предпринимательства, полученные с официального сайта Федеральной налоговой службы;</w:t>
      </w:r>
    </w:p>
    <w:p w14:paraId="1D739F8C" w14:textId="27D17089"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сведения об отсутствии (наличии) задолженности по уплате налогов, сборов и страховых взносов в бюджеты бюджетной системы Российской Федерации. При этом в случае наличия задолженности, превышающей размер, определенный </w:t>
      </w:r>
      <w:hyperlink r:id="rId16" w:history="1">
        <w:r w:rsidRPr="00F47E42">
          <w:rPr>
            <w:rFonts w:ascii="Times New Roman" w:hAnsi="Times New Roman" w:cs="Times New Roman"/>
            <w:color w:val="000000" w:themeColor="text1"/>
            <w:sz w:val="28"/>
            <w:szCs w:val="28"/>
          </w:rPr>
          <w:t>пунктом 3 статьи 47</w:t>
        </w:r>
      </w:hyperlink>
      <w:r w:rsidRPr="00F47E42">
        <w:rPr>
          <w:rFonts w:ascii="Times New Roman" w:hAnsi="Times New Roman" w:cs="Times New Roman"/>
          <w:color w:val="000000" w:themeColor="text1"/>
          <w:sz w:val="28"/>
          <w:szCs w:val="28"/>
        </w:rPr>
        <w:t xml:space="preserve"> Налогового кодекса Российской Федерации, участник отбора в течение одного рабочего дня с даты получения ответа на межведомственный запрос уведомляется секретарем комиссии о наличии такой задолженности посредством ГИС ЛО. В указанном случае участник отбора вправе дополнительно к документам, предусмотренным </w:t>
      </w:r>
      <w:hyperlink r:id="rId17" w:history="1">
        <w:r w:rsidRPr="00F47E42">
          <w:rPr>
            <w:rFonts w:ascii="Times New Roman" w:hAnsi="Times New Roman" w:cs="Times New Roman"/>
            <w:color w:val="000000" w:themeColor="text1"/>
            <w:sz w:val="28"/>
            <w:szCs w:val="28"/>
          </w:rPr>
          <w:t>пунктом 2.</w:t>
        </w:r>
      </w:hyperlink>
      <w:r w:rsidRPr="00F47E42">
        <w:rPr>
          <w:rFonts w:ascii="Times New Roman" w:hAnsi="Times New Roman" w:cs="Times New Roman"/>
          <w:color w:val="000000" w:themeColor="text1"/>
          <w:sz w:val="28"/>
          <w:szCs w:val="28"/>
        </w:rPr>
        <w:t xml:space="preserve">8 настоящего Порядка, представить в Комитет до проведения заседания комиссии посредством ГИС ЛО или непосредственно на заседание комиссии документы, подтверждающие уплату или отсутствие задолженности, превышающей размер, определенный </w:t>
      </w:r>
      <w:hyperlink r:id="rId18" w:history="1">
        <w:r w:rsidRPr="00F47E42">
          <w:rPr>
            <w:rFonts w:ascii="Times New Roman" w:hAnsi="Times New Roman" w:cs="Times New Roman"/>
            <w:color w:val="000000" w:themeColor="text1"/>
            <w:sz w:val="28"/>
            <w:szCs w:val="28"/>
          </w:rPr>
          <w:t>пунктом 3 статьи 47</w:t>
        </w:r>
      </w:hyperlink>
      <w:r w:rsidRPr="00F47E42">
        <w:rPr>
          <w:rFonts w:ascii="Times New Roman" w:hAnsi="Times New Roman" w:cs="Times New Roman"/>
          <w:color w:val="000000" w:themeColor="text1"/>
          <w:sz w:val="28"/>
          <w:szCs w:val="28"/>
        </w:rPr>
        <w:t xml:space="preserve"> Налогового кодекса Российской Федерации.</w:t>
      </w:r>
    </w:p>
    <w:p w14:paraId="77BC748E" w14:textId="0559A961"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2) секретарь комиссии проверяет отсутствие участника отбора:</w:t>
      </w:r>
    </w:p>
    <w:p w14:paraId="13D05C5B" w14:textId="771BFF64"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"Интернет" (</w:t>
      </w:r>
      <w:hyperlink r:id="rId19" w:history="1">
        <w:r w:rsidRPr="00F47E42">
          <w:rPr>
            <w:rFonts w:ascii="Times New Roman" w:hAnsi="Times New Roman" w:cs="Times New Roman"/>
            <w:color w:val="000000" w:themeColor="text1"/>
            <w:sz w:val="28"/>
            <w:szCs w:val="28"/>
          </w:rPr>
          <w:t>www.fedsfm.ru</w:t>
        </w:r>
      </w:hyperlink>
      <w:r w:rsidRPr="00F47E42">
        <w:rPr>
          <w:rFonts w:ascii="Times New Roman" w:hAnsi="Times New Roman" w:cs="Times New Roman"/>
          <w:color w:val="000000" w:themeColor="text1"/>
          <w:sz w:val="28"/>
          <w:szCs w:val="28"/>
        </w:rPr>
        <w:t>);</w:t>
      </w:r>
    </w:p>
    <w:p w14:paraId="3B73D0C5" w14:textId="0B12ACA8"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б) в реестре иностранных агентов на официальном сайте Министерства юстиции Российской Федерации в сети "Интернет" (</w:t>
      </w:r>
      <w:hyperlink r:id="rId20" w:history="1">
        <w:r w:rsidRPr="00F47E42">
          <w:rPr>
            <w:rFonts w:ascii="Times New Roman" w:hAnsi="Times New Roman" w:cs="Times New Roman"/>
            <w:color w:val="000000" w:themeColor="text1"/>
            <w:sz w:val="28"/>
            <w:szCs w:val="28"/>
          </w:rPr>
          <w:t>www.minjust.gov.ru</w:t>
        </w:r>
      </w:hyperlink>
      <w:r w:rsidRPr="00F47E42">
        <w:rPr>
          <w:rFonts w:ascii="Times New Roman" w:hAnsi="Times New Roman" w:cs="Times New Roman"/>
          <w:color w:val="000000" w:themeColor="text1"/>
          <w:sz w:val="28"/>
          <w:szCs w:val="28"/>
        </w:rPr>
        <w:t>);</w:t>
      </w:r>
    </w:p>
    <w:p w14:paraId="651CFADE" w14:textId="2A490AA3"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в) в реестре недобросовестных поставщиков (подрядчиков, исполнителей) на официальном сайте Единой информационной системы в сфере закупок в сети "Интернет" (</w:t>
      </w:r>
      <w:hyperlink r:id="rId21" w:history="1">
        <w:r w:rsidRPr="00F47E42">
          <w:rPr>
            <w:rFonts w:ascii="Times New Roman" w:hAnsi="Times New Roman" w:cs="Times New Roman"/>
            <w:color w:val="000000" w:themeColor="text1"/>
            <w:sz w:val="28"/>
            <w:szCs w:val="28"/>
          </w:rPr>
          <w:t>www.zakupki.gov.ru</w:t>
        </w:r>
      </w:hyperlink>
      <w:r w:rsidRPr="00F47E42">
        <w:rPr>
          <w:rFonts w:ascii="Times New Roman" w:hAnsi="Times New Roman" w:cs="Times New Roman"/>
          <w:color w:val="000000" w:themeColor="text1"/>
          <w:sz w:val="28"/>
          <w:szCs w:val="28"/>
        </w:rPr>
        <w:t>).</w:t>
      </w:r>
    </w:p>
    <w:p w14:paraId="24F996CE" w14:textId="364FED45"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lastRenderedPageBreak/>
        <w:t>3) Не позднее дня, предшествующего дате заседания комиссии, секретарь комиссии осуществляет проверку достоверности информации, содержащейся в заявке и входящих в ее состав документах, путем сопоставления их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 В случае выявления недостоверности информации секретарь комиссии готовит справку о выявленных фактах недостоверной информации, которая приобщается к заявке участника отбора для рассмотрения на заседании комиссии.</w:t>
      </w:r>
    </w:p>
    <w:p w14:paraId="334E3CDE" w14:textId="77777777" w:rsidR="008049BD" w:rsidRPr="00F47E42" w:rsidRDefault="008049BD" w:rsidP="008049B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Полученные в соответствии с настоящим пунктом документы и сведения приобщаются к заявкам участников отбора для рассмотрения на заседании комиссии.</w:t>
      </w:r>
    </w:p>
    <w:p w14:paraId="652E7A2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2.11. Соискатель несет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14:paraId="77774FA7" w14:textId="77777777" w:rsidR="007F420E"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2.12. Комитет принимает заявки в сроки, указанные в объявлении.</w:t>
      </w:r>
    </w:p>
    <w:p w14:paraId="1A154DDE" w14:textId="69F65A74" w:rsidR="007F420E"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2.13. </w:t>
      </w:r>
      <w:r w:rsidR="007F420E" w:rsidRPr="00F47E42">
        <w:rPr>
          <w:rFonts w:ascii="Times New Roman" w:hAnsi="Times New Roman" w:cs="Times New Roman"/>
          <w:color w:val="000000" w:themeColor="text1"/>
          <w:sz w:val="28"/>
          <w:szCs w:val="28"/>
        </w:rPr>
        <w:t xml:space="preserve">Комитет осуществляет проверку соответствия участника отбора требованиям, предусмотренным в соответствии с </w:t>
      </w:r>
      <w:hyperlink r:id="rId22" w:history="1">
        <w:r w:rsidR="007F420E" w:rsidRPr="00F47E42">
          <w:rPr>
            <w:rFonts w:ascii="Times New Roman" w:hAnsi="Times New Roman" w:cs="Times New Roman"/>
            <w:color w:val="000000" w:themeColor="text1"/>
            <w:sz w:val="28"/>
            <w:szCs w:val="28"/>
          </w:rPr>
          <w:t>пунктом 3.1</w:t>
        </w:r>
      </w:hyperlink>
      <w:r w:rsidR="007F420E" w:rsidRPr="00F47E42">
        <w:rPr>
          <w:rFonts w:ascii="Times New Roman" w:hAnsi="Times New Roman" w:cs="Times New Roman"/>
          <w:color w:val="000000" w:themeColor="text1"/>
          <w:sz w:val="28"/>
          <w:szCs w:val="28"/>
        </w:rPr>
        <w:t xml:space="preserve"> настоящего Порядка, категориям и критериям отбора в соответствии с пунктом </w:t>
      </w:r>
      <w:hyperlink r:id="rId23" w:history="1">
        <w:r w:rsidR="007F420E" w:rsidRPr="00F47E42">
          <w:rPr>
            <w:rFonts w:ascii="Times New Roman" w:hAnsi="Times New Roman" w:cs="Times New Roman"/>
            <w:color w:val="000000" w:themeColor="text1"/>
            <w:sz w:val="28"/>
            <w:szCs w:val="28"/>
          </w:rPr>
          <w:t>2.</w:t>
        </w:r>
      </w:hyperlink>
      <w:r w:rsidR="007F420E" w:rsidRPr="00F47E42">
        <w:rPr>
          <w:rFonts w:ascii="Times New Roman" w:hAnsi="Times New Roman" w:cs="Times New Roman"/>
          <w:color w:val="000000" w:themeColor="text1"/>
          <w:sz w:val="28"/>
          <w:szCs w:val="28"/>
        </w:rPr>
        <w:t>7 настоящего Порядка в период с даты регистрации заявки в ГИС ЛО до дня, предшествующего дате заседания комиссии.</w:t>
      </w:r>
    </w:p>
    <w:p w14:paraId="67927E3B" w14:textId="20647744"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Секретарь комиссии проверяет наличие и соответствие представленных </w:t>
      </w:r>
      <w:r w:rsidR="007F420E" w:rsidRPr="00F47E42">
        <w:rPr>
          <w:rFonts w:ascii="Times New Roman" w:eastAsia="Times New Roman" w:hAnsi="Times New Roman" w:cs="Times New Roman"/>
          <w:color w:val="000000" w:themeColor="text1"/>
          <w:sz w:val="28"/>
          <w:szCs w:val="28"/>
        </w:rPr>
        <w:t>участником отбора</w:t>
      </w:r>
      <w:r w:rsidRPr="00F47E42">
        <w:rPr>
          <w:rFonts w:ascii="Times New Roman" w:eastAsia="Times New Roman" w:hAnsi="Times New Roman" w:cs="Times New Roman"/>
          <w:color w:val="000000" w:themeColor="text1"/>
          <w:sz w:val="28"/>
          <w:szCs w:val="28"/>
        </w:rPr>
        <w:t xml:space="preserve"> документов требованиям, указанным в </w:t>
      </w:r>
      <w:hyperlink w:anchor="4d34og8">
        <w:r w:rsidRPr="00F47E42">
          <w:rPr>
            <w:rFonts w:ascii="Times New Roman" w:eastAsia="Times New Roman" w:hAnsi="Times New Roman" w:cs="Times New Roman"/>
            <w:color w:val="000000" w:themeColor="text1"/>
            <w:sz w:val="28"/>
            <w:szCs w:val="28"/>
          </w:rPr>
          <w:t>пункте 2.</w:t>
        </w:r>
      </w:hyperlink>
      <w:r w:rsidR="007F420E" w:rsidRPr="00F47E42">
        <w:rPr>
          <w:rFonts w:ascii="Times New Roman" w:eastAsia="Times New Roman" w:hAnsi="Times New Roman" w:cs="Times New Roman"/>
          <w:color w:val="000000" w:themeColor="text1"/>
          <w:sz w:val="28"/>
          <w:szCs w:val="28"/>
        </w:rPr>
        <w:t>8</w:t>
      </w:r>
      <w:r w:rsidRPr="00F47E42">
        <w:rPr>
          <w:rFonts w:ascii="Times New Roman" w:eastAsia="Times New Roman" w:hAnsi="Times New Roman" w:cs="Times New Roman"/>
          <w:color w:val="000000" w:themeColor="text1"/>
          <w:sz w:val="28"/>
          <w:szCs w:val="28"/>
        </w:rPr>
        <w:t xml:space="preserve"> настоящего Порядка, соответствие соискателя требованиям, определенным </w:t>
      </w:r>
      <w:hyperlink w:anchor="1t3h5sf">
        <w:r w:rsidRPr="00F47E42">
          <w:rPr>
            <w:rFonts w:ascii="Times New Roman" w:eastAsia="Times New Roman" w:hAnsi="Times New Roman" w:cs="Times New Roman"/>
            <w:color w:val="000000" w:themeColor="text1"/>
            <w:sz w:val="28"/>
            <w:szCs w:val="28"/>
          </w:rPr>
          <w:t>пункт</w:t>
        </w:r>
        <w:r w:rsidR="007F420E" w:rsidRPr="00F47E42">
          <w:rPr>
            <w:rFonts w:ascii="Times New Roman" w:eastAsia="Times New Roman" w:hAnsi="Times New Roman" w:cs="Times New Roman"/>
            <w:color w:val="000000" w:themeColor="text1"/>
            <w:sz w:val="28"/>
            <w:szCs w:val="28"/>
          </w:rPr>
          <w:t xml:space="preserve">ом 3.1 </w:t>
        </w:r>
      </w:hyperlink>
      <w:r w:rsidR="007F420E" w:rsidRPr="00F47E42">
        <w:rPr>
          <w:rFonts w:ascii="Times New Roman" w:eastAsia="Times New Roman" w:hAnsi="Times New Roman" w:cs="Times New Roman"/>
          <w:color w:val="000000" w:themeColor="text1"/>
          <w:sz w:val="28"/>
          <w:szCs w:val="28"/>
        </w:rPr>
        <w:t>насто</w:t>
      </w:r>
      <w:r w:rsidRPr="00F47E42">
        <w:rPr>
          <w:rFonts w:ascii="Times New Roman" w:eastAsia="Times New Roman" w:hAnsi="Times New Roman" w:cs="Times New Roman"/>
          <w:color w:val="000000" w:themeColor="text1"/>
          <w:sz w:val="28"/>
          <w:szCs w:val="28"/>
        </w:rPr>
        <w:t xml:space="preserve">ящего Порядка, категориям и критериям, определенным </w:t>
      </w:r>
      <w:hyperlink w:anchor="2et92p0">
        <w:r w:rsidRPr="00F47E42">
          <w:rPr>
            <w:rFonts w:ascii="Times New Roman" w:eastAsia="Times New Roman" w:hAnsi="Times New Roman" w:cs="Times New Roman"/>
            <w:color w:val="000000" w:themeColor="text1"/>
            <w:sz w:val="28"/>
            <w:szCs w:val="28"/>
          </w:rPr>
          <w:t>пунктом</w:t>
        </w:r>
      </w:hyperlink>
      <w:r w:rsidRPr="00F47E42">
        <w:rPr>
          <w:rFonts w:ascii="Times New Roman" w:eastAsia="Times New Roman" w:hAnsi="Times New Roman" w:cs="Times New Roman"/>
          <w:color w:val="000000" w:themeColor="text1"/>
          <w:sz w:val="28"/>
          <w:szCs w:val="28"/>
        </w:rPr>
        <w:t xml:space="preserve"> 2.7 настоящего Порядка, а также проводит проверку достоверности сведений, содержащихся в заявлении о предоставлении гранта, регистрирует в журнале заявок и формирует реестр заявок соискателей, участвующих в конкурсном отборе.</w:t>
      </w:r>
    </w:p>
    <w:p w14:paraId="7A0188E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Информация о соответствии или несоответствии заявок и соискателей требованиям настоящего Порядка доводится секретарем комиссии на заседании.</w:t>
      </w:r>
    </w:p>
    <w:p w14:paraId="27ED0BB6" w14:textId="77777777" w:rsidR="00F16CAE" w:rsidRPr="00F47E42" w:rsidRDefault="007B1F1A" w:rsidP="00F23F4E">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2.14.</w:t>
      </w:r>
      <w:r w:rsidR="00F16CAE" w:rsidRPr="00F47E42">
        <w:rPr>
          <w:rFonts w:ascii="Times New Roman" w:hAnsi="Times New Roman" w:cs="Times New Roman"/>
          <w:color w:val="000000" w:themeColor="text1"/>
          <w:sz w:val="28"/>
          <w:szCs w:val="28"/>
        </w:rPr>
        <w:t xml:space="preserve"> Участник отбора имеет право отозвать заявку:</w:t>
      </w:r>
    </w:p>
    <w:p w14:paraId="4BE71537" w14:textId="77777777" w:rsidR="00F16CAE" w:rsidRPr="00F47E42" w:rsidRDefault="00F16CA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до даты окончания приема заявок - посредством функционала ГИС ЛО;</w:t>
      </w:r>
    </w:p>
    <w:p w14:paraId="7B25BF7C" w14:textId="77777777" w:rsidR="00F16CAE" w:rsidRPr="00F47E42" w:rsidRDefault="00F16CA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после даты окончания приема заявок, но не позднее дня заседания комиссии - путем направления уведомления в электронной форме в ГИС ЛО;</w:t>
      </w:r>
    </w:p>
    <w:p w14:paraId="722FF673" w14:textId="77777777" w:rsidR="00F16CAE" w:rsidRPr="00F47E42" w:rsidRDefault="00F16CA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в день заседания комиссии - путем сообщения об отзыве заявки во время рассмотрения заявки на заседании комиссии.</w:t>
      </w:r>
    </w:p>
    <w:p w14:paraId="350E841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Внесение изменений в заявку осуществляется путем отзыва и подачи новой заявки.</w:t>
      </w:r>
    </w:p>
    <w:p w14:paraId="08EEA9B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 сформированных посредством ГИС ЛО, технических ошибок, </w:t>
      </w:r>
      <w:r w:rsidRPr="00F47E42">
        <w:rPr>
          <w:rFonts w:ascii="Times New Roman" w:eastAsia="Times New Roman" w:hAnsi="Times New Roman" w:cs="Times New Roman"/>
          <w:color w:val="000000" w:themeColor="text1"/>
          <w:sz w:val="28"/>
          <w:szCs w:val="28"/>
        </w:rPr>
        <w:lastRenderedPageBreak/>
        <w:t>опечаток или описок, устранение которых не влияет на размер гранта и не дает преимущества перед другими участниками отбора. Заявка считается рассмотренной при условии направления доработанной заявки в сроки, определенные настоящим пунктом Порядка.</w:t>
      </w:r>
    </w:p>
    <w:p w14:paraId="46F0D9B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Решение комиссии о возврате заявок участников отбора на доработку принимается в равной мере ко всем участникам отбора, при рассмотрении заявок которых выявлены основания для их возврата на доработку.</w:t>
      </w:r>
    </w:p>
    <w:p w14:paraId="20DE4430"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Информация о решении комиссии о возврате заявки на доработку отражается в протоколе с указанием основания направления на доработку.</w:t>
      </w:r>
    </w:p>
    <w:p w14:paraId="09EAAA13"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Возврат на доработку осуществляется секретарем комиссии не позднее одного рабочего дня, следующего за днем заседания комиссии.</w:t>
      </w:r>
    </w:p>
    <w:p w14:paraId="0A8B5D11" w14:textId="454D9BC0"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Скорректированная заявка после доработки, подписанная </w:t>
      </w:r>
      <w:r w:rsidR="00EC3A91" w:rsidRPr="00F47E42">
        <w:rPr>
          <w:rFonts w:ascii="Times New Roman" w:eastAsia="Times New Roman" w:hAnsi="Times New Roman" w:cs="Times New Roman"/>
          <w:color w:val="000000" w:themeColor="text1"/>
          <w:sz w:val="28"/>
          <w:szCs w:val="28"/>
        </w:rPr>
        <w:t>УКЭП</w:t>
      </w:r>
      <w:r w:rsidRPr="00F47E42">
        <w:rPr>
          <w:rFonts w:ascii="Times New Roman" w:eastAsia="Times New Roman" w:hAnsi="Times New Roman" w:cs="Times New Roman"/>
          <w:color w:val="000000" w:themeColor="text1"/>
          <w:sz w:val="28"/>
          <w:szCs w:val="28"/>
        </w:rPr>
        <w:t>, должна быть направлена посредством ГИС ЛО не позднее рабочего дня, следующего за датой возврата заявки на доработку. Секретарь комиссии проверяет доработанную заявку и отражает в протоколе информацию о поступлении доработанной заявки.</w:t>
      </w:r>
    </w:p>
    <w:p w14:paraId="1F7E179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2.15. Конкурсный отбор и принятие решения о предоставлении грантов, отказе в предоставлении грантов, отклонении заявки осуществляются не позднее десятого рабочего дня с даты окончания приема заявок.</w:t>
      </w:r>
    </w:p>
    <w:p w14:paraId="435AC69B" w14:textId="77777777" w:rsidR="00E43AB4" w:rsidRPr="00F47E42" w:rsidRDefault="007B1F1A"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Заявки рассматриваются и оцениваются комиссией в соответствии с пунктом 2.16 настоящего Порядка </w:t>
      </w:r>
      <w:r w:rsidR="00E43AB4" w:rsidRPr="00F47E42">
        <w:rPr>
          <w:rFonts w:ascii="Times New Roman" w:hAnsi="Times New Roman" w:cs="Times New Roman"/>
          <w:color w:val="000000" w:themeColor="text1"/>
          <w:sz w:val="28"/>
          <w:szCs w:val="28"/>
        </w:rPr>
        <w:t>в присутствии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(далее - представитель участника отбора). Представители участников отбора для участия в заседании комиссии должны иметь при себе документы, удостоверяющие их личность, а также доверенность (за исключением лиц, имеющих право действовать от имени участника отбора без доверенности).</w:t>
      </w:r>
    </w:p>
    <w:p w14:paraId="0C81F33E" w14:textId="77777777" w:rsidR="00F47943" w:rsidRPr="00F47E42" w:rsidRDefault="00F16CAE"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Представители участников отбора вправе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При этом участник отбора несет ответственность за наличие у него технической возможности использования средств видео-конференц-связи с устойчивым соединением.</w:t>
      </w:r>
    </w:p>
    <w:p w14:paraId="705D3736" w14:textId="77777777" w:rsidR="00F16CAE" w:rsidRPr="00F47E42" w:rsidRDefault="00F16CAE" w:rsidP="00F23F4E">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В случае возникновения на заседании комиссии вопросов по представленным в составе заявки документам представитель участника отбора вправе предоставить в ходе заседания комиссии поясняющие документы и(или) информацию, в том числе посредством ГИС ЛО.</w:t>
      </w:r>
    </w:p>
    <w:p w14:paraId="431BFA78" w14:textId="088EFD2F"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9" w:name="35nkun2" w:colFirst="0" w:colLast="0"/>
      <w:bookmarkEnd w:id="9"/>
      <w:r w:rsidRPr="00F47E42">
        <w:rPr>
          <w:rFonts w:ascii="Times New Roman" w:eastAsia="Times New Roman" w:hAnsi="Times New Roman" w:cs="Times New Roman"/>
          <w:color w:val="000000" w:themeColor="text1"/>
          <w:sz w:val="28"/>
          <w:szCs w:val="28"/>
        </w:rPr>
        <w:t xml:space="preserve">2.16. Оценка представленных </w:t>
      </w:r>
      <w:r w:rsidR="00EA2487" w:rsidRPr="00F47E42">
        <w:rPr>
          <w:rFonts w:ascii="Times New Roman" w:eastAsia="Times New Roman" w:hAnsi="Times New Roman" w:cs="Times New Roman"/>
          <w:color w:val="000000" w:themeColor="text1"/>
          <w:sz w:val="28"/>
          <w:szCs w:val="28"/>
        </w:rPr>
        <w:t>участником отбора</w:t>
      </w:r>
      <w:r w:rsidRPr="00F47E42">
        <w:rPr>
          <w:rFonts w:ascii="Times New Roman" w:eastAsia="Times New Roman" w:hAnsi="Times New Roman" w:cs="Times New Roman"/>
          <w:color w:val="000000" w:themeColor="text1"/>
          <w:sz w:val="28"/>
          <w:szCs w:val="28"/>
        </w:rPr>
        <w:t xml:space="preserve"> заявок осуществляется по следующим критериям:</w:t>
      </w:r>
    </w:p>
    <w:p w14:paraId="23649E25"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0" w:name="1ksv4uv" w:colFirst="0" w:colLast="0"/>
      <w:bookmarkEnd w:id="10"/>
      <w:r w:rsidRPr="00F47E42">
        <w:rPr>
          <w:rFonts w:ascii="Times New Roman" w:eastAsia="Times New Roman" w:hAnsi="Times New Roman" w:cs="Times New Roman"/>
          <w:color w:val="000000" w:themeColor="text1"/>
          <w:sz w:val="28"/>
          <w:szCs w:val="28"/>
        </w:rPr>
        <w:t>2.16.1. Критерии оценки наилучших условий достижения результатов проекта:</w:t>
      </w:r>
    </w:p>
    <w:p w14:paraId="6613AF0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1" w:name="26in1rg" w:colFirst="0" w:colLast="0"/>
      <w:bookmarkEnd w:id="11"/>
      <w:r w:rsidRPr="00F47E42">
        <w:rPr>
          <w:rFonts w:ascii="Times New Roman" w:eastAsia="Times New Roman" w:hAnsi="Times New Roman" w:cs="Times New Roman"/>
          <w:color w:val="000000" w:themeColor="text1"/>
          <w:sz w:val="28"/>
          <w:szCs w:val="28"/>
        </w:rPr>
        <w:t>а) наличие материальной базы, необходимой для реализации проекта:</w:t>
      </w:r>
    </w:p>
    <w:p w14:paraId="1C2EAB96" w14:textId="77777777" w:rsidR="00D62C80" w:rsidRPr="00F47E42" w:rsidRDefault="00D62C80"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наличие у соискателя договора аренды объекта недвижимого имущества, зарегистрированного в установленном порядке, на срок от 1 года до трех лет на дату подачи заявки - 25 баллов;</w:t>
      </w:r>
    </w:p>
    <w:p w14:paraId="45795FA0" w14:textId="77777777" w:rsidR="00D62C80" w:rsidRPr="00F47E42" w:rsidRDefault="00D62C80"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lastRenderedPageBreak/>
        <w:t>наличие у соискателя договора аренды объекта недвижимого имущества, зарегистрированного в установленном порядке, свыше трех лет с даты подачи заявки - 50 баллов;</w:t>
      </w:r>
    </w:p>
    <w:p w14:paraId="5C565790" w14:textId="77777777" w:rsidR="00D62C80" w:rsidRPr="00F47E42" w:rsidRDefault="00D62C80"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наличие права собственности на объект недвижимого имущества - 100 баллов;</w:t>
      </w:r>
    </w:p>
    <w:p w14:paraId="776A125D" w14:textId="4D0B8E34"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б) доля средств, предусмотренных проектом на финансовое обеспечение расходов, указанных в настоящем подпункте, в общем объеме расходов составляет до 25 процентов</w:t>
      </w:r>
      <w:r w:rsidR="0068042D" w:rsidRPr="00F47E42">
        <w:rPr>
          <w:rFonts w:ascii="Times New Roman" w:eastAsia="Times New Roman" w:hAnsi="Times New Roman" w:cs="Times New Roman"/>
          <w:color w:val="000000" w:themeColor="text1"/>
          <w:sz w:val="28"/>
          <w:szCs w:val="28"/>
        </w:rPr>
        <w:t xml:space="preserve"> включительно</w:t>
      </w:r>
      <w:r w:rsidRPr="00F47E42">
        <w:rPr>
          <w:rFonts w:ascii="Times New Roman" w:eastAsia="Times New Roman" w:hAnsi="Times New Roman" w:cs="Times New Roman"/>
          <w:color w:val="000000" w:themeColor="text1"/>
          <w:sz w:val="28"/>
          <w:szCs w:val="28"/>
        </w:rPr>
        <w:t xml:space="preserve"> - 0 баллов, </w:t>
      </w:r>
      <w:r w:rsidR="009D4A8E" w:rsidRPr="00F47E42">
        <w:rPr>
          <w:rFonts w:ascii="Times New Roman" w:eastAsia="Times New Roman" w:hAnsi="Times New Roman" w:cs="Times New Roman"/>
          <w:color w:val="000000" w:themeColor="text1"/>
          <w:sz w:val="28"/>
          <w:szCs w:val="28"/>
        </w:rPr>
        <w:t>свыше</w:t>
      </w:r>
      <w:r w:rsidRPr="00F47E42">
        <w:rPr>
          <w:rFonts w:ascii="Times New Roman" w:eastAsia="Times New Roman" w:hAnsi="Times New Roman" w:cs="Times New Roman"/>
          <w:color w:val="000000" w:themeColor="text1"/>
          <w:sz w:val="28"/>
          <w:szCs w:val="28"/>
        </w:rPr>
        <w:t xml:space="preserve"> 2</w:t>
      </w:r>
      <w:r w:rsidR="009D4A8E" w:rsidRPr="00F47E42">
        <w:rPr>
          <w:rFonts w:ascii="Times New Roman" w:eastAsia="Times New Roman" w:hAnsi="Times New Roman" w:cs="Times New Roman"/>
          <w:color w:val="000000" w:themeColor="text1"/>
          <w:sz w:val="28"/>
          <w:szCs w:val="28"/>
        </w:rPr>
        <w:t>5</w:t>
      </w:r>
      <w:r w:rsidRPr="00F47E42">
        <w:rPr>
          <w:rFonts w:ascii="Times New Roman" w:eastAsia="Times New Roman" w:hAnsi="Times New Roman" w:cs="Times New Roman"/>
          <w:color w:val="000000" w:themeColor="text1"/>
          <w:sz w:val="28"/>
          <w:szCs w:val="28"/>
        </w:rPr>
        <w:t xml:space="preserve"> процента до 75 процентов</w:t>
      </w:r>
      <w:r w:rsidR="0068042D" w:rsidRPr="00F47E42">
        <w:rPr>
          <w:rFonts w:ascii="Times New Roman" w:eastAsia="Times New Roman" w:hAnsi="Times New Roman" w:cs="Times New Roman"/>
          <w:color w:val="000000" w:themeColor="text1"/>
          <w:sz w:val="28"/>
          <w:szCs w:val="28"/>
        </w:rPr>
        <w:t xml:space="preserve"> включительно</w:t>
      </w:r>
      <w:r w:rsidRPr="00F47E42">
        <w:rPr>
          <w:rFonts w:ascii="Times New Roman" w:eastAsia="Times New Roman" w:hAnsi="Times New Roman" w:cs="Times New Roman"/>
          <w:color w:val="000000" w:themeColor="text1"/>
          <w:sz w:val="28"/>
          <w:szCs w:val="28"/>
        </w:rPr>
        <w:t xml:space="preserve"> - 50 баллов; свыше 75 процентов - 100 баллов:</w:t>
      </w:r>
    </w:p>
    <w:p w14:paraId="3B4F7EE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выплата по передаче прав на франшизу (паушальный платеж);</w:t>
      </w:r>
    </w:p>
    <w:p w14:paraId="73C5681E"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77384A2B"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оформление результатов интеллектуальной деятельности;</w:t>
      </w:r>
    </w:p>
    <w:p w14:paraId="45825CD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приобретение оборудования, комплектующих для оборудования; </w:t>
      </w:r>
    </w:p>
    <w:p w14:paraId="352F87E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переоборудование транспортных средств для перевозки маломобильных групп населения, в том числе инвалидов;</w:t>
      </w:r>
    </w:p>
    <w:p w14:paraId="7B7CA74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782AB8F1"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приобретение комплектующих изделий при производстве и(или)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F47E42">
        <w:rPr>
          <w:rFonts w:ascii="Times New Roman" w:eastAsia="Times New Roman" w:hAnsi="Times New Roman" w:cs="Times New Roman"/>
          <w:color w:val="000000" w:themeColor="text1"/>
          <w:sz w:val="28"/>
          <w:szCs w:val="28"/>
        </w:rPr>
        <w:t>абилитации</w:t>
      </w:r>
      <w:proofErr w:type="spellEnd"/>
      <w:r w:rsidRPr="00F47E42">
        <w:rPr>
          <w:rFonts w:ascii="Times New Roman" w:eastAsia="Times New Roman" w:hAnsi="Times New Roman" w:cs="Times New Roman"/>
          <w:color w:val="000000" w:themeColor="text1"/>
          <w:sz w:val="28"/>
          <w:szCs w:val="28"/>
        </w:rPr>
        <w:t>) инвалидов;</w:t>
      </w:r>
    </w:p>
    <w:p w14:paraId="1A05E785" w14:textId="29B843BA" w:rsidR="00F47943" w:rsidRPr="00F47E42" w:rsidRDefault="005E6797"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уплату первого взноса (аванса) при заключении договора лизинга и(или) лизинговых платежей, за исключением уплаты первоначального взноса (аванса) и лизинговых платежей по договору лизинга, сублизинга в случае, если предметом договора является транспортное средство</w:t>
      </w:r>
      <w:r w:rsidR="007B1F1A" w:rsidRPr="00F47E42">
        <w:rPr>
          <w:rFonts w:ascii="Times New Roman" w:eastAsia="Times New Roman" w:hAnsi="Times New Roman" w:cs="Times New Roman"/>
          <w:color w:val="000000" w:themeColor="text1"/>
          <w:sz w:val="28"/>
          <w:szCs w:val="28"/>
        </w:rPr>
        <w:t>;</w:t>
      </w:r>
    </w:p>
    <w:p w14:paraId="6F8F976E"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наличие в проекте соискателя информации по увеличению среднесписочной численности работников в году, следующем за годом предоставления гранта, по отношению к значению среднесписочной численности работников за год, предшествующий году подачи заявки:</w:t>
      </w:r>
    </w:p>
    <w:p w14:paraId="72B1470D" w14:textId="77777777" w:rsidR="00D62C80" w:rsidRPr="00F47E42" w:rsidRDefault="00D62C80"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увеличение на 1 ед.  - 25 баллов</w:t>
      </w:r>
    </w:p>
    <w:p w14:paraId="15FFB3BD" w14:textId="77777777" w:rsidR="00D62C80" w:rsidRPr="00F47E42" w:rsidRDefault="00D62C80"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увеличение на 2 ед. - 50 баллов</w:t>
      </w:r>
    </w:p>
    <w:p w14:paraId="0D9F1070" w14:textId="23C4B0B7" w:rsidR="00D62C80" w:rsidRPr="00F47E42" w:rsidRDefault="00D62C80"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увеличение на от 3 до 4 ед. - 75 баллов</w:t>
      </w:r>
    </w:p>
    <w:p w14:paraId="2A4643B3" w14:textId="48669DE8" w:rsidR="00D62C80" w:rsidRPr="00F47E42" w:rsidRDefault="00D62C80" w:rsidP="00F23F4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увеличение на 5 и более ед. - 100 баллов.</w:t>
      </w:r>
    </w:p>
    <w:p w14:paraId="649FE78B"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г) наличие в проекте соискателя информации по увеличению выручки в году, следующем за годом предоставления гранта, по отношению к значению выручки за год, предшествующий году подачи заявки:</w:t>
      </w:r>
    </w:p>
    <w:p w14:paraId="65829E34" w14:textId="2B20FADB" w:rsidR="00F47943" w:rsidRPr="00F47E42" w:rsidRDefault="007B1F1A"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увеличение </w:t>
      </w:r>
      <w:r w:rsidR="00D62C80" w:rsidRPr="00F47E42">
        <w:rPr>
          <w:rFonts w:ascii="Times New Roman" w:eastAsia="Times New Roman" w:hAnsi="Times New Roman" w:cs="Times New Roman"/>
          <w:color w:val="000000" w:themeColor="text1"/>
          <w:sz w:val="28"/>
          <w:szCs w:val="28"/>
        </w:rPr>
        <w:t>более</w:t>
      </w:r>
      <w:r w:rsidR="00F96ECC" w:rsidRPr="00F47E42">
        <w:rPr>
          <w:rFonts w:ascii="Times New Roman" w:eastAsia="Times New Roman" w:hAnsi="Times New Roman" w:cs="Times New Roman"/>
          <w:color w:val="000000" w:themeColor="text1"/>
          <w:sz w:val="28"/>
          <w:szCs w:val="28"/>
        </w:rPr>
        <w:t xml:space="preserve"> чем</w:t>
      </w:r>
      <w:r w:rsidR="00D62C80" w:rsidRPr="00F47E42">
        <w:rPr>
          <w:rFonts w:ascii="Times New Roman" w:eastAsia="Times New Roman" w:hAnsi="Times New Roman" w:cs="Times New Roman"/>
          <w:color w:val="000000" w:themeColor="text1"/>
          <w:sz w:val="28"/>
          <w:szCs w:val="28"/>
        </w:rPr>
        <w:t xml:space="preserve"> </w:t>
      </w:r>
      <w:r w:rsidR="00B23E0E" w:rsidRPr="00F47E42">
        <w:rPr>
          <w:rFonts w:ascii="Times New Roman" w:eastAsia="Times New Roman" w:hAnsi="Times New Roman" w:cs="Times New Roman"/>
          <w:color w:val="000000" w:themeColor="text1"/>
          <w:sz w:val="28"/>
          <w:szCs w:val="28"/>
        </w:rPr>
        <w:t xml:space="preserve">на </w:t>
      </w:r>
      <w:r w:rsidRPr="00F47E42">
        <w:rPr>
          <w:rFonts w:ascii="Times New Roman" w:eastAsia="Times New Roman" w:hAnsi="Times New Roman" w:cs="Times New Roman"/>
          <w:color w:val="000000" w:themeColor="text1"/>
          <w:sz w:val="28"/>
          <w:szCs w:val="28"/>
        </w:rPr>
        <w:t xml:space="preserve">10% </w:t>
      </w:r>
      <w:r w:rsidR="00D62C80" w:rsidRPr="00F47E42">
        <w:rPr>
          <w:rFonts w:ascii="Times New Roman" w:eastAsia="Times New Roman" w:hAnsi="Times New Roman" w:cs="Times New Roman"/>
          <w:color w:val="000000" w:themeColor="text1"/>
          <w:sz w:val="28"/>
          <w:szCs w:val="28"/>
        </w:rPr>
        <w:t>до</w:t>
      </w:r>
      <w:r w:rsidRPr="00F47E42">
        <w:rPr>
          <w:rFonts w:ascii="Times New Roman" w:eastAsia="Times New Roman" w:hAnsi="Times New Roman" w:cs="Times New Roman"/>
          <w:color w:val="000000" w:themeColor="text1"/>
          <w:sz w:val="28"/>
          <w:szCs w:val="28"/>
        </w:rPr>
        <w:t xml:space="preserve"> 25%</w:t>
      </w:r>
      <w:r w:rsidR="00D62C80" w:rsidRPr="00F47E42">
        <w:rPr>
          <w:rFonts w:ascii="Times New Roman" w:eastAsia="Times New Roman" w:hAnsi="Times New Roman" w:cs="Times New Roman"/>
          <w:color w:val="000000" w:themeColor="text1"/>
          <w:sz w:val="28"/>
          <w:szCs w:val="28"/>
        </w:rPr>
        <w:t xml:space="preserve"> включительно</w:t>
      </w:r>
      <w:r w:rsidRPr="00F47E42">
        <w:rPr>
          <w:rFonts w:ascii="Times New Roman" w:eastAsia="Times New Roman" w:hAnsi="Times New Roman" w:cs="Times New Roman"/>
          <w:color w:val="000000" w:themeColor="text1"/>
          <w:sz w:val="28"/>
          <w:szCs w:val="28"/>
        </w:rPr>
        <w:t xml:space="preserve"> </w:t>
      </w:r>
      <w:r w:rsidR="008D4ED0" w:rsidRPr="00F47E42">
        <w:rPr>
          <w:rFonts w:ascii="Times New Roman" w:eastAsia="Times New Roman" w:hAnsi="Times New Roman" w:cs="Times New Roman"/>
          <w:color w:val="000000" w:themeColor="text1"/>
          <w:sz w:val="28"/>
          <w:szCs w:val="28"/>
        </w:rPr>
        <w:t>–</w:t>
      </w:r>
      <w:r w:rsidRPr="00F47E42">
        <w:rPr>
          <w:rFonts w:ascii="Times New Roman" w:eastAsia="Times New Roman" w:hAnsi="Times New Roman" w:cs="Times New Roman"/>
          <w:color w:val="000000" w:themeColor="text1"/>
          <w:sz w:val="28"/>
          <w:szCs w:val="28"/>
        </w:rPr>
        <w:t xml:space="preserve"> 25 баллов</w:t>
      </w:r>
    </w:p>
    <w:p w14:paraId="5EFC2182" w14:textId="1E977607" w:rsidR="00F47943" w:rsidRPr="00F47E42" w:rsidRDefault="007B1F1A"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увеличение </w:t>
      </w:r>
      <w:r w:rsidR="00D62C80" w:rsidRPr="00F47E42">
        <w:rPr>
          <w:rFonts w:ascii="Times New Roman" w:eastAsia="Times New Roman" w:hAnsi="Times New Roman" w:cs="Times New Roman"/>
          <w:color w:val="000000" w:themeColor="text1"/>
          <w:sz w:val="28"/>
          <w:szCs w:val="28"/>
        </w:rPr>
        <w:t>более</w:t>
      </w:r>
      <w:r w:rsidR="00F96ECC" w:rsidRPr="00F47E42">
        <w:rPr>
          <w:rFonts w:ascii="Times New Roman" w:eastAsia="Times New Roman" w:hAnsi="Times New Roman" w:cs="Times New Roman"/>
          <w:color w:val="000000" w:themeColor="text1"/>
          <w:sz w:val="28"/>
          <w:szCs w:val="28"/>
        </w:rPr>
        <w:t xml:space="preserve"> чем</w:t>
      </w:r>
      <w:r w:rsidR="00D62C80" w:rsidRPr="00F47E42">
        <w:rPr>
          <w:rFonts w:ascii="Times New Roman" w:eastAsia="Times New Roman" w:hAnsi="Times New Roman" w:cs="Times New Roman"/>
          <w:color w:val="000000" w:themeColor="text1"/>
          <w:sz w:val="28"/>
          <w:szCs w:val="28"/>
        </w:rPr>
        <w:t xml:space="preserve"> </w:t>
      </w:r>
      <w:r w:rsidR="00B23E0E" w:rsidRPr="00F47E42">
        <w:rPr>
          <w:rFonts w:ascii="Times New Roman" w:eastAsia="Times New Roman" w:hAnsi="Times New Roman" w:cs="Times New Roman"/>
          <w:color w:val="000000" w:themeColor="text1"/>
          <w:sz w:val="28"/>
          <w:szCs w:val="28"/>
        </w:rPr>
        <w:t xml:space="preserve">на </w:t>
      </w:r>
      <w:r w:rsidRPr="00F47E42">
        <w:rPr>
          <w:rFonts w:ascii="Times New Roman" w:eastAsia="Times New Roman" w:hAnsi="Times New Roman" w:cs="Times New Roman"/>
          <w:color w:val="000000" w:themeColor="text1"/>
          <w:sz w:val="28"/>
          <w:szCs w:val="28"/>
        </w:rPr>
        <w:t>25% до 50%</w:t>
      </w:r>
      <w:r w:rsidR="00D62C80" w:rsidRPr="00F47E42">
        <w:rPr>
          <w:rFonts w:ascii="Times New Roman" w:eastAsia="Times New Roman" w:hAnsi="Times New Roman" w:cs="Times New Roman"/>
          <w:color w:val="000000" w:themeColor="text1"/>
          <w:sz w:val="28"/>
          <w:szCs w:val="28"/>
        </w:rPr>
        <w:t xml:space="preserve"> включительно</w:t>
      </w:r>
      <w:r w:rsidRPr="00F47E42">
        <w:rPr>
          <w:rFonts w:ascii="Times New Roman" w:eastAsia="Times New Roman" w:hAnsi="Times New Roman" w:cs="Times New Roman"/>
          <w:color w:val="000000" w:themeColor="text1"/>
          <w:sz w:val="28"/>
          <w:szCs w:val="28"/>
        </w:rPr>
        <w:t xml:space="preserve"> – 50 баллов</w:t>
      </w:r>
    </w:p>
    <w:p w14:paraId="099E524B" w14:textId="1F7246D3" w:rsidR="00F47943" w:rsidRPr="00F47E42" w:rsidRDefault="007B1F1A"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lastRenderedPageBreak/>
        <w:t xml:space="preserve">увеличение </w:t>
      </w:r>
      <w:r w:rsidR="00D62C80" w:rsidRPr="00F47E42">
        <w:rPr>
          <w:rFonts w:ascii="Times New Roman" w:eastAsia="Times New Roman" w:hAnsi="Times New Roman" w:cs="Times New Roman"/>
          <w:color w:val="000000" w:themeColor="text1"/>
          <w:sz w:val="28"/>
          <w:szCs w:val="28"/>
        </w:rPr>
        <w:t>более</w:t>
      </w:r>
      <w:r w:rsidR="00F96ECC" w:rsidRPr="00F47E42">
        <w:rPr>
          <w:rFonts w:ascii="Times New Roman" w:eastAsia="Times New Roman" w:hAnsi="Times New Roman" w:cs="Times New Roman"/>
          <w:color w:val="000000" w:themeColor="text1"/>
          <w:sz w:val="28"/>
          <w:szCs w:val="28"/>
        </w:rPr>
        <w:t xml:space="preserve"> чем</w:t>
      </w:r>
      <w:r w:rsidR="00D62C80" w:rsidRPr="00F47E42">
        <w:rPr>
          <w:rFonts w:ascii="Times New Roman" w:eastAsia="Times New Roman" w:hAnsi="Times New Roman" w:cs="Times New Roman"/>
          <w:color w:val="000000" w:themeColor="text1"/>
          <w:sz w:val="28"/>
          <w:szCs w:val="28"/>
        </w:rPr>
        <w:t xml:space="preserve"> </w:t>
      </w:r>
      <w:r w:rsidR="00B23E0E" w:rsidRPr="00F47E42">
        <w:rPr>
          <w:rFonts w:ascii="Times New Roman" w:eastAsia="Times New Roman" w:hAnsi="Times New Roman" w:cs="Times New Roman"/>
          <w:color w:val="000000" w:themeColor="text1"/>
          <w:sz w:val="28"/>
          <w:szCs w:val="28"/>
        </w:rPr>
        <w:t xml:space="preserve">на </w:t>
      </w:r>
      <w:r w:rsidRPr="00F47E42">
        <w:rPr>
          <w:rFonts w:ascii="Times New Roman" w:eastAsia="Times New Roman" w:hAnsi="Times New Roman" w:cs="Times New Roman"/>
          <w:color w:val="000000" w:themeColor="text1"/>
          <w:sz w:val="28"/>
          <w:szCs w:val="28"/>
        </w:rPr>
        <w:t>50 % до 75%</w:t>
      </w:r>
      <w:r w:rsidR="00D62C80" w:rsidRPr="00F47E42">
        <w:rPr>
          <w:rFonts w:ascii="Times New Roman" w:eastAsia="Times New Roman" w:hAnsi="Times New Roman" w:cs="Times New Roman"/>
          <w:color w:val="000000" w:themeColor="text1"/>
          <w:sz w:val="28"/>
          <w:szCs w:val="28"/>
        </w:rPr>
        <w:t xml:space="preserve"> включительно</w:t>
      </w:r>
      <w:r w:rsidRPr="00F47E42">
        <w:rPr>
          <w:rFonts w:ascii="Times New Roman" w:eastAsia="Times New Roman" w:hAnsi="Times New Roman" w:cs="Times New Roman"/>
          <w:color w:val="000000" w:themeColor="text1"/>
          <w:sz w:val="28"/>
          <w:szCs w:val="28"/>
        </w:rPr>
        <w:t xml:space="preserve"> – 75 баллов</w:t>
      </w:r>
    </w:p>
    <w:p w14:paraId="19C7C776" w14:textId="77777777" w:rsidR="00F47943" w:rsidRPr="00F47E42" w:rsidRDefault="007B1F1A" w:rsidP="00F23F4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увеличение более чем на 75% - 100 баллов.</w:t>
      </w:r>
    </w:p>
    <w:p w14:paraId="203BC6E5" w14:textId="08F39939" w:rsidR="00D62C80" w:rsidRPr="00F47E42" w:rsidRDefault="00D62C80" w:rsidP="00F23F4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д) наличие в проекте соискателя информации по размеру заработной платы в году, следующем за годом предоставления гранта:</w:t>
      </w:r>
    </w:p>
    <w:p w14:paraId="304A0E8B" w14:textId="0449D12A" w:rsidR="00D62C80" w:rsidRPr="00F47E42" w:rsidRDefault="00D62C80"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на уровне 1,3 МРОТ ЛО</w:t>
      </w:r>
      <w:r w:rsidR="00B04998" w:rsidRPr="00F47E42">
        <w:rPr>
          <w:rFonts w:ascii="Times New Roman" w:eastAsia="Times New Roman" w:hAnsi="Times New Roman" w:cs="Times New Roman"/>
          <w:color w:val="000000" w:themeColor="text1"/>
          <w:sz w:val="28"/>
          <w:szCs w:val="28"/>
        </w:rPr>
        <w:t xml:space="preserve"> на дату подачи заявки</w:t>
      </w:r>
      <w:r w:rsidRPr="00F47E42">
        <w:rPr>
          <w:rFonts w:ascii="Times New Roman" w:eastAsia="Times New Roman" w:hAnsi="Times New Roman" w:cs="Times New Roman"/>
          <w:color w:val="000000" w:themeColor="text1"/>
          <w:sz w:val="28"/>
          <w:szCs w:val="28"/>
        </w:rPr>
        <w:t xml:space="preserve"> - 25 баллов</w:t>
      </w:r>
    </w:p>
    <w:p w14:paraId="241CABB0" w14:textId="1EE9E73D" w:rsidR="00D62C80" w:rsidRPr="00F47E42" w:rsidRDefault="00D62C80"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на уровне 1,5 МРОТ ЛО</w:t>
      </w:r>
      <w:r w:rsidR="00B04998" w:rsidRPr="00F47E42">
        <w:rPr>
          <w:rFonts w:ascii="Times New Roman" w:eastAsia="Times New Roman" w:hAnsi="Times New Roman" w:cs="Times New Roman"/>
          <w:color w:val="000000" w:themeColor="text1"/>
          <w:sz w:val="28"/>
          <w:szCs w:val="28"/>
        </w:rPr>
        <w:t xml:space="preserve"> на дату подачи заявки</w:t>
      </w:r>
      <w:r w:rsidRPr="00F47E42">
        <w:rPr>
          <w:rFonts w:ascii="Times New Roman" w:eastAsia="Times New Roman" w:hAnsi="Times New Roman" w:cs="Times New Roman"/>
          <w:color w:val="000000" w:themeColor="text1"/>
          <w:sz w:val="28"/>
          <w:szCs w:val="28"/>
        </w:rPr>
        <w:t xml:space="preserve"> - 50 баллов</w:t>
      </w:r>
    </w:p>
    <w:p w14:paraId="7AF33375" w14:textId="77BD0A99" w:rsidR="00D62C80" w:rsidRPr="00F47E42" w:rsidRDefault="00D62C80" w:rsidP="00F23F4E">
      <w:pPr>
        <w:shd w:val="clear" w:color="auto" w:fill="FFFFFF"/>
        <w:spacing w:after="0"/>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на уровне от 1,5 до 2 МРОТ ЛО</w:t>
      </w:r>
      <w:r w:rsidR="00AE05E7" w:rsidRPr="00F47E42">
        <w:rPr>
          <w:rFonts w:ascii="Times New Roman" w:eastAsia="Times New Roman" w:hAnsi="Times New Roman" w:cs="Times New Roman"/>
          <w:color w:val="000000" w:themeColor="text1"/>
          <w:sz w:val="28"/>
          <w:szCs w:val="28"/>
        </w:rPr>
        <w:t xml:space="preserve"> включительно</w:t>
      </w:r>
      <w:r w:rsidR="00B04998" w:rsidRPr="00F47E42">
        <w:rPr>
          <w:rFonts w:ascii="Times New Roman" w:eastAsia="Times New Roman" w:hAnsi="Times New Roman" w:cs="Times New Roman"/>
          <w:color w:val="000000" w:themeColor="text1"/>
          <w:sz w:val="28"/>
          <w:szCs w:val="28"/>
        </w:rPr>
        <w:t xml:space="preserve"> на дату подачи заявки</w:t>
      </w:r>
      <w:r w:rsidRPr="00F47E42">
        <w:rPr>
          <w:rFonts w:ascii="Times New Roman" w:eastAsia="Times New Roman" w:hAnsi="Times New Roman" w:cs="Times New Roman"/>
          <w:color w:val="000000" w:themeColor="text1"/>
          <w:sz w:val="28"/>
          <w:szCs w:val="28"/>
        </w:rPr>
        <w:t xml:space="preserve"> - 75 баллов</w:t>
      </w:r>
    </w:p>
    <w:p w14:paraId="5F0A1C5E" w14:textId="77777777" w:rsidR="00D62C80" w:rsidRPr="00F47E42" w:rsidRDefault="00D62C80" w:rsidP="00F23F4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на уровне более 2 МРОТ ЛО</w:t>
      </w:r>
      <w:r w:rsidR="00B04998" w:rsidRPr="00F47E42">
        <w:rPr>
          <w:rFonts w:ascii="Times New Roman" w:eastAsia="Times New Roman" w:hAnsi="Times New Roman" w:cs="Times New Roman"/>
          <w:color w:val="000000" w:themeColor="text1"/>
          <w:sz w:val="28"/>
          <w:szCs w:val="28"/>
        </w:rPr>
        <w:t xml:space="preserve"> на дату подачи заявки</w:t>
      </w:r>
      <w:r w:rsidRPr="00F47E42">
        <w:rPr>
          <w:rFonts w:ascii="Times New Roman" w:eastAsia="Times New Roman" w:hAnsi="Times New Roman" w:cs="Times New Roman"/>
          <w:color w:val="000000" w:themeColor="text1"/>
          <w:sz w:val="28"/>
          <w:szCs w:val="28"/>
        </w:rPr>
        <w:t xml:space="preserve"> - 100 баллов.</w:t>
      </w:r>
    </w:p>
    <w:p w14:paraId="6FDA6A8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2.16.2. Критерии оценки проекта в процессе презентации проекта на заседании комиссии:</w:t>
      </w:r>
    </w:p>
    <w:p w14:paraId="2934E468"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bookmarkStart w:id="12" w:name="44sinio" w:colFirst="0" w:colLast="0"/>
      <w:bookmarkEnd w:id="12"/>
      <w:r w:rsidRPr="00F47E42">
        <w:rPr>
          <w:rFonts w:ascii="Times New Roman" w:eastAsia="Times New Roman" w:hAnsi="Times New Roman" w:cs="Times New Roman"/>
          <w:color w:val="000000" w:themeColor="text1"/>
          <w:sz w:val="28"/>
          <w:szCs w:val="28"/>
        </w:rPr>
        <w:t xml:space="preserve">а) качество проекта (детальная проработанность заявки, четкость изложения замысла, соответствие мероприятий целям и задачам, актуальность проекта для региона, оптимальность механизмов реализации, ориентированность на практический и конкретный результат,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w:t>
      </w:r>
    </w:p>
    <w:p w14:paraId="6D2B21E6"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25 баллов - низкий уровень;</w:t>
      </w:r>
    </w:p>
    <w:p w14:paraId="2AC076A2" w14:textId="77777777" w:rsidR="00F47943" w:rsidRPr="00F47E42" w:rsidRDefault="00360D70"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50</w:t>
      </w:r>
      <w:r w:rsidR="007B1F1A" w:rsidRPr="00F47E42">
        <w:rPr>
          <w:rFonts w:ascii="Times New Roman" w:eastAsia="Times New Roman" w:hAnsi="Times New Roman" w:cs="Times New Roman"/>
          <w:color w:val="000000" w:themeColor="text1"/>
          <w:sz w:val="28"/>
          <w:szCs w:val="28"/>
        </w:rPr>
        <w:t xml:space="preserve"> баллов - средний уровень;</w:t>
      </w:r>
    </w:p>
    <w:p w14:paraId="3493E4EB" w14:textId="48512E0E"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100 баллов - высокий уровень</w:t>
      </w:r>
      <w:r w:rsidR="005E6797" w:rsidRPr="00F47E42">
        <w:rPr>
          <w:rFonts w:ascii="Times New Roman" w:eastAsia="Times New Roman" w:hAnsi="Times New Roman" w:cs="Times New Roman"/>
          <w:color w:val="000000" w:themeColor="text1"/>
          <w:sz w:val="28"/>
          <w:szCs w:val="28"/>
        </w:rPr>
        <w:t>.</w:t>
      </w:r>
    </w:p>
    <w:p w14:paraId="7D4CD30D"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3" w:name="3j2qqm3" w:colFirst="0" w:colLast="0"/>
      <w:bookmarkEnd w:id="13"/>
      <w:r w:rsidRPr="00F47E42">
        <w:rPr>
          <w:rFonts w:ascii="Times New Roman" w:eastAsia="Times New Roman" w:hAnsi="Times New Roman" w:cs="Times New Roman"/>
          <w:color w:val="000000" w:themeColor="text1"/>
          <w:sz w:val="28"/>
          <w:szCs w:val="28"/>
        </w:rPr>
        <w:t xml:space="preserve">2.16.3. Предварительные оценки в соответствии с </w:t>
      </w:r>
      <w:hyperlink w:anchor="1ksv4uv">
        <w:r w:rsidRPr="00F47E42">
          <w:rPr>
            <w:rFonts w:ascii="Times New Roman" w:eastAsia="Times New Roman" w:hAnsi="Times New Roman" w:cs="Times New Roman"/>
            <w:color w:val="000000" w:themeColor="text1"/>
            <w:sz w:val="28"/>
            <w:szCs w:val="28"/>
          </w:rPr>
          <w:t>пунктом 2.16.1</w:t>
        </w:r>
      </w:hyperlink>
      <w:r w:rsidRPr="00F47E42">
        <w:rPr>
          <w:rFonts w:ascii="Times New Roman" w:eastAsia="Times New Roman" w:hAnsi="Times New Roman" w:cs="Times New Roman"/>
          <w:color w:val="000000" w:themeColor="text1"/>
          <w:sz w:val="28"/>
          <w:szCs w:val="28"/>
        </w:rPr>
        <w:t xml:space="preserve"> настоящего Порядка проставляются секретарем комиссии на основании поданных заявок соискателей на участие в конкурсном отборе.</w:t>
      </w:r>
    </w:p>
    <w:p w14:paraId="0749828D"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По критериям в соответствии с </w:t>
      </w:r>
      <w:hyperlink w:anchor="2jxsxqh">
        <w:r w:rsidRPr="00F47E42">
          <w:rPr>
            <w:rFonts w:ascii="Times New Roman" w:eastAsia="Times New Roman" w:hAnsi="Times New Roman" w:cs="Times New Roman"/>
            <w:color w:val="000000" w:themeColor="text1"/>
            <w:sz w:val="28"/>
            <w:szCs w:val="28"/>
          </w:rPr>
          <w:t>пунктом 2.16.2</w:t>
        </w:r>
      </w:hyperlink>
      <w:r w:rsidRPr="00F47E42">
        <w:rPr>
          <w:rFonts w:ascii="Times New Roman" w:eastAsia="Times New Roman" w:hAnsi="Times New Roman" w:cs="Times New Roman"/>
          <w:color w:val="000000" w:themeColor="text1"/>
          <w:sz w:val="28"/>
          <w:szCs w:val="28"/>
        </w:rPr>
        <w:t xml:space="preserve"> настоящего Порядка решение конкурсной комиссии принимается коллегиально по результатам презентации соискателем проекта на заседании конкурсной комиссии.</w:t>
      </w:r>
    </w:p>
    <w:p w14:paraId="2A22133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Для определения итогового суммарного балла по заявке баллы согласно абзацам первому и второму настоящего пункта суммируются.</w:t>
      </w:r>
    </w:p>
    <w:p w14:paraId="784732F0"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По результатам оценки заявок составляется их ранжированный список - от наибольшего значения суммарного балла по заявке к наименьшему.</w:t>
      </w:r>
    </w:p>
    <w:p w14:paraId="5E7A0FDB"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2.16.4. В случае если несколькими соискателями набрано равное количество баллов, грант предоставляется в соответствии с очередностью регистрации заявок в журнале заявок.</w:t>
      </w:r>
    </w:p>
    <w:p w14:paraId="0BBF2957"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2.16.5. В случае если совокупный объем средств, запрашиваемых всеми соискателями в рамках проводимого заседания комиссии, превышает объем или равен объему нераспределенных бюджетных средств, грант предоставляется соискателям, набравшим наибольшее количество баллов, в пределах бюджетных ассигнований в соответствии с пунктом 1.8 настоящего Порядка.</w:t>
      </w:r>
    </w:p>
    <w:p w14:paraId="3FA1ADD8"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2.16.6. По результатам расчета размер гранта должен представлять целое число, округленное по математическим правилам округления.</w:t>
      </w:r>
    </w:p>
    <w:p w14:paraId="38971CF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Остаток средств, предусмотренных в областном бюджете Ленинградской области на предоставление грантов, перечисляется последнему победителю </w:t>
      </w:r>
      <w:r w:rsidRPr="00F47E42">
        <w:rPr>
          <w:rFonts w:ascii="Times New Roman" w:eastAsia="Times New Roman" w:hAnsi="Times New Roman" w:cs="Times New Roman"/>
          <w:color w:val="000000" w:themeColor="text1"/>
          <w:sz w:val="28"/>
          <w:szCs w:val="28"/>
        </w:rPr>
        <w:lastRenderedPageBreak/>
        <w:t>конкурсного отбора без применения правил математического округления.</w:t>
      </w:r>
    </w:p>
    <w:p w14:paraId="18404133" w14:textId="4071FD5F" w:rsidR="00F47943" w:rsidRPr="00F47E42" w:rsidRDefault="007B1F1A"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2.17. </w:t>
      </w:r>
      <w:r w:rsidR="00316EEE" w:rsidRPr="00F47E42">
        <w:rPr>
          <w:rFonts w:ascii="Times New Roman" w:eastAsia="Times New Roman" w:hAnsi="Times New Roman" w:cs="Times New Roman"/>
          <w:color w:val="000000" w:themeColor="text1"/>
          <w:sz w:val="28"/>
          <w:szCs w:val="28"/>
        </w:rPr>
        <w:t xml:space="preserve">По результатам рассмотрения и оценки заявок комиссией принимается решение о признании участника отбора победителем отбора либо об отклонении заявки участника отбора. </w:t>
      </w:r>
      <w:r w:rsidRPr="00F47E42">
        <w:rPr>
          <w:rFonts w:ascii="Times New Roman" w:eastAsia="Times New Roman" w:hAnsi="Times New Roman" w:cs="Times New Roman"/>
          <w:color w:val="000000" w:themeColor="text1"/>
          <w:sz w:val="28"/>
          <w:szCs w:val="28"/>
        </w:rPr>
        <w:t>Основаниями для отклонения заявки соискателя на стадии рассмотрения и оценки заявок являются:</w:t>
      </w:r>
    </w:p>
    <w:p w14:paraId="71A5EC8B" w14:textId="77777777"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1) несоответствие участника отбора требованиям, установленным </w:t>
      </w:r>
      <w:hyperlink r:id="rId24" w:history="1">
        <w:r w:rsidRPr="00F47E42">
          <w:rPr>
            <w:rFonts w:ascii="Times New Roman" w:hAnsi="Times New Roman" w:cs="Times New Roman"/>
            <w:color w:val="000000" w:themeColor="text1"/>
            <w:sz w:val="28"/>
            <w:szCs w:val="28"/>
          </w:rPr>
          <w:t>пунктом 3.1</w:t>
        </w:r>
      </w:hyperlink>
      <w:r w:rsidRPr="00F47E42">
        <w:rPr>
          <w:rFonts w:ascii="Times New Roman" w:hAnsi="Times New Roman" w:cs="Times New Roman"/>
          <w:color w:val="000000" w:themeColor="text1"/>
          <w:sz w:val="28"/>
          <w:szCs w:val="28"/>
        </w:rPr>
        <w:t xml:space="preserve"> настоящего Порядка;</w:t>
      </w:r>
    </w:p>
    <w:p w14:paraId="057096EC" w14:textId="394912A5"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2) непредставление (представление не в полном объеме) документов, предусмотренных </w:t>
      </w:r>
      <w:hyperlink r:id="rId25" w:history="1">
        <w:r w:rsidRPr="00F47E42">
          <w:rPr>
            <w:rFonts w:ascii="Times New Roman" w:hAnsi="Times New Roman" w:cs="Times New Roman"/>
            <w:color w:val="000000" w:themeColor="text1"/>
            <w:sz w:val="28"/>
            <w:szCs w:val="28"/>
          </w:rPr>
          <w:t>пунктом 2.</w:t>
        </w:r>
      </w:hyperlink>
      <w:r w:rsidRPr="00F47E42">
        <w:rPr>
          <w:rFonts w:ascii="Times New Roman" w:hAnsi="Times New Roman" w:cs="Times New Roman"/>
          <w:color w:val="000000" w:themeColor="text1"/>
          <w:sz w:val="28"/>
          <w:szCs w:val="28"/>
        </w:rPr>
        <w:t>8 настоящего Порядка, указанных в объявлении;</w:t>
      </w:r>
    </w:p>
    <w:p w14:paraId="4B5A8A1D" w14:textId="66D36D3F"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3) несоответствие заявки, в том числе входящих в ее состав документов, представленных участником отбора в соответствии с </w:t>
      </w:r>
      <w:hyperlink r:id="rId26" w:history="1">
        <w:r w:rsidRPr="00F47E42">
          <w:rPr>
            <w:rFonts w:ascii="Times New Roman" w:hAnsi="Times New Roman" w:cs="Times New Roman"/>
            <w:color w:val="000000" w:themeColor="text1"/>
            <w:sz w:val="28"/>
            <w:szCs w:val="28"/>
          </w:rPr>
          <w:t>пунктом 2.</w:t>
        </w:r>
      </w:hyperlink>
      <w:r w:rsidRPr="00F47E42">
        <w:rPr>
          <w:rFonts w:ascii="Times New Roman" w:hAnsi="Times New Roman" w:cs="Times New Roman"/>
          <w:color w:val="000000" w:themeColor="text1"/>
          <w:sz w:val="28"/>
          <w:szCs w:val="28"/>
        </w:rPr>
        <w:t>8 настоящего Порядка, требованиям, установленным в объявлении;</w:t>
      </w:r>
    </w:p>
    <w:p w14:paraId="6B716515" w14:textId="77777777"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r:id="rId27" w:history="1">
        <w:r w:rsidRPr="00F47E42">
          <w:rPr>
            <w:rFonts w:ascii="Times New Roman" w:hAnsi="Times New Roman" w:cs="Times New Roman"/>
            <w:color w:val="000000" w:themeColor="text1"/>
            <w:sz w:val="28"/>
            <w:szCs w:val="28"/>
          </w:rPr>
          <w:t>пунктом 3.1</w:t>
        </w:r>
      </w:hyperlink>
      <w:r w:rsidRPr="00F47E42">
        <w:rPr>
          <w:rFonts w:ascii="Times New Roman" w:hAnsi="Times New Roman" w:cs="Times New Roman"/>
          <w:color w:val="000000" w:themeColor="text1"/>
          <w:sz w:val="28"/>
          <w:szCs w:val="28"/>
        </w:rPr>
        <w:t xml:space="preserve"> настоящего Порядка, а также в иных документах, входящих в состав заявки участника отбора;</w:t>
      </w:r>
    </w:p>
    <w:p w14:paraId="783FBBB4" w14:textId="77777777"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5) подача участником отбора заявки после даты и(или) времени, определенных для подачи заявок;</w:t>
      </w:r>
    </w:p>
    <w:p w14:paraId="4010E9F1" w14:textId="264FDD93"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6) несоответствие участника отбора категории и(или) критериям, установленным </w:t>
      </w:r>
      <w:hyperlink r:id="rId28" w:history="1">
        <w:r w:rsidRPr="00F47E42">
          <w:rPr>
            <w:rFonts w:ascii="Times New Roman" w:hAnsi="Times New Roman" w:cs="Times New Roman"/>
            <w:color w:val="000000" w:themeColor="text1"/>
            <w:sz w:val="28"/>
            <w:szCs w:val="28"/>
          </w:rPr>
          <w:t xml:space="preserve">пунктом </w:t>
        </w:r>
      </w:hyperlink>
      <w:r w:rsidR="00D43F12" w:rsidRPr="00F47E42">
        <w:rPr>
          <w:rFonts w:ascii="Times New Roman" w:hAnsi="Times New Roman" w:cs="Times New Roman"/>
          <w:color w:val="000000" w:themeColor="text1"/>
          <w:sz w:val="28"/>
          <w:szCs w:val="28"/>
        </w:rPr>
        <w:t>2.7</w:t>
      </w:r>
      <w:r w:rsidR="009D4A8E" w:rsidRPr="00F47E42">
        <w:rPr>
          <w:rFonts w:ascii="Times New Roman" w:hAnsi="Times New Roman" w:cs="Times New Roman"/>
          <w:color w:val="000000" w:themeColor="text1"/>
          <w:sz w:val="28"/>
          <w:szCs w:val="28"/>
        </w:rPr>
        <w:t xml:space="preserve"> </w:t>
      </w:r>
      <w:r w:rsidRPr="00F47E42">
        <w:rPr>
          <w:rFonts w:ascii="Times New Roman" w:hAnsi="Times New Roman" w:cs="Times New Roman"/>
          <w:color w:val="000000" w:themeColor="text1"/>
          <w:sz w:val="28"/>
          <w:szCs w:val="28"/>
        </w:rPr>
        <w:t>настоящего Порядка;</w:t>
      </w:r>
    </w:p>
    <w:p w14:paraId="63EB9EA3" w14:textId="77777777" w:rsidR="005E6797"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7) неявка на заседание комиссии представителя участника отбора, в том числе отсутствие подключения с устойчивым соединением представителя участника отбора к заседанию комиссии, проводимому с использованием видео-конференц-связи, в случае, если объявлением предусмотрено проведение заседания комиссии с использованием средств видео-конференц-связи;</w:t>
      </w:r>
    </w:p>
    <w:p w14:paraId="40684CD0" w14:textId="77777777" w:rsidR="00316EEE" w:rsidRPr="00F47E42" w:rsidRDefault="005E6797"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8) подача участником отбора более одной заявки в рамках одного отбора;</w:t>
      </w:r>
    </w:p>
    <w:p w14:paraId="3481ABAE" w14:textId="736B86C7" w:rsidR="00316EEE" w:rsidRPr="00F47E42" w:rsidRDefault="00316EEE"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9) </w:t>
      </w:r>
      <w:r w:rsidRPr="00F47E42">
        <w:rPr>
          <w:rFonts w:ascii="Times New Roman" w:eastAsia="Times New Roman" w:hAnsi="Times New Roman" w:cs="Times New Roman"/>
          <w:color w:val="000000" w:themeColor="text1"/>
          <w:sz w:val="28"/>
          <w:szCs w:val="28"/>
        </w:rPr>
        <w:t xml:space="preserve">соискатель является получателем гранта ранее проведенных конкурсных отборов на получение гранта с учетом требований </w:t>
      </w:r>
      <w:hyperlink w:anchor="1y810tw">
        <w:r w:rsidRPr="00F47E42">
          <w:rPr>
            <w:rFonts w:ascii="Times New Roman" w:eastAsia="Times New Roman" w:hAnsi="Times New Roman" w:cs="Times New Roman"/>
            <w:color w:val="000000" w:themeColor="text1"/>
            <w:sz w:val="28"/>
            <w:szCs w:val="28"/>
          </w:rPr>
          <w:t>пункта 3.2</w:t>
        </w:r>
      </w:hyperlink>
      <w:r w:rsidRPr="00F47E42">
        <w:rPr>
          <w:rFonts w:ascii="Times New Roman" w:eastAsia="Times New Roman" w:hAnsi="Times New Roman" w:cs="Times New Roman"/>
          <w:color w:val="000000" w:themeColor="text1"/>
          <w:sz w:val="28"/>
          <w:szCs w:val="28"/>
        </w:rPr>
        <w:t xml:space="preserve"> настоящего Порядка;</w:t>
      </w:r>
    </w:p>
    <w:p w14:paraId="2B751640" w14:textId="77777777" w:rsidR="00316EEE" w:rsidRPr="00F47E42" w:rsidRDefault="00316EEE"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10) несоответствие представленных затрат требованиям, установленным в соответствии с </w:t>
      </w:r>
      <w:hyperlink r:id="rId29" w:history="1">
        <w:r w:rsidRPr="00F47E42">
          <w:rPr>
            <w:rFonts w:ascii="Times New Roman" w:hAnsi="Times New Roman" w:cs="Times New Roman"/>
            <w:color w:val="000000" w:themeColor="text1"/>
            <w:sz w:val="28"/>
            <w:szCs w:val="28"/>
          </w:rPr>
          <w:t>пунктом 1.5</w:t>
        </w:r>
      </w:hyperlink>
      <w:r w:rsidRPr="00F47E42">
        <w:rPr>
          <w:rFonts w:ascii="Times New Roman" w:hAnsi="Times New Roman" w:cs="Times New Roman"/>
          <w:color w:val="000000" w:themeColor="text1"/>
          <w:sz w:val="28"/>
          <w:szCs w:val="28"/>
        </w:rPr>
        <w:t xml:space="preserve"> настоящего Порядка;</w:t>
      </w:r>
    </w:p>
    <w:p w14:paraId="0A8E982F" w14:textId="4F0C26F3" w:rsidR="00F47943" w:rsidRPr="00F47E42" w:rsidRDefault="00316EE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11) </w:t>
      </w:r>
      <w:r w:rsidR="007B1F1A" w:rsidRPr="00F47E42">
        <w:rPr>
          <w:rFonts w:ascii="Times New Roman" w:eastAsia="Times New Roman" w:hAnsi="Times New Roman" w:cs="Times New Roman"/>
          <w:color w:val="000000" w:themeColor="text1"/>
          <w:sz w:val="28"/>
          <w:szCs w:val="28"/>
        </w:rPr>
        <w:t xml:space="preserve">соискатель набрал </w:t>
      </w:r>
      <w:r w:rsidRPr="00F47E42">
        <w:rPr>
          <w:rFonts w:ascii="Times New Roman" w:eastAsia="Times New Roman" w:hAnsi="Times New Roman" w:cs="Times New Roman"/>
          <w:color w:val="000000" w:themeColor="text1"/>
          <w:sz w:val="28"/>
          <w:szCs w:val="28"/>
        </w:rPr>
        <w:t>25</w:t>
      </w:r>
      <w:r w:rsidR="007B1F1A" w:rsidRPr="00F47E42">
        <w:rPr>
          <w:rFonts w:ascii="Times New Roman" w:eastAsia="Times New Roman" w:hAnsi="Times New Roman" w:cs="Times New Roman"/>
          <w:color w:val="000000" w:themeColor="text1"/>
          <w:sz w:val="28"/>
          <w:szCs w:val="28"/>
        </w:rPr>
        <w:t xml:space="preserve"> баллов по критериям в соответствии с </w:t>
      </w:r>
      <w:hyperlink w:anchor="2jxsxqh">
        <w:r w:rsidR="007B1F1A" w:rsidRPr="00F47E42">
          <w:rPr>
            <w:rFonts w:ascii="Times New Roman" w:eastAsia="Times New Roman" w:hAnsi="Times New Roman" w:cs="Times New Roman"/>
            <w:color w:val="000000" w:themeColor="text1"/>
            <w:sz w:val="28"/>
            <w:szCs w:val="28"/>
          </w:rPr>
          <w:t>пунктом 2.16.2</w:t>
        </w:r>
      </w:hyperlink>
      <w:r w:rsidR="007B1F1A" w:rsidRPr="00F47E42">
        <w:rPr>
          <w:rFonts w:ascii="Times New Roman" w:eastAsia="Times New Roman" w:hAnsi="Times New Roman" w:cs="Times New Roman"/>
          <w:color w:val="000000" w:themeColor="text1"/>
          <w:sz w:val="28"/>
          <w:szCs w:val="28"/>
        </w:rPr>
        <w:t xml:space="preserve"> настоящего Порядка по результатам оценки проекта.</w:t>
      </w:r>
    </w:p>
    <w:p w14:paraId="61ED9FC9" w14:textId="5E92CA56"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4" w:name="4i7ojhp" w:colFirst="0" w:colLast="0"/>
      <w:bookmarkEnd w:id="14"/>
      <w:r w:rsidRPr="00F47E42">
        <w:rPr>
          <w:rFonts w:ascii="Times New Roman" w:eastAsia="Times New Roman" w:hAnsi="Times New Roman" w:cs="Times New Roman"/>
          <w:color w:val="000000" w:themeColor="text1"/>
          <w:sz w:val="28"/>
          <w:szCs w:val="28"/>
        </w:rPr>
        <w:t>2.1</w:t>
      </w:r>
      <w:r w:rsidR="00316EEE" w:rsidRPr="00F47E42">
        <w:rPr>
          <w:rFonts w:ascii="Times New Roman" w:eastAsia="Times New Roman" w:hAnsi="Times New Roman" w:cs="Times New Roman"/>
          <w:color w:val="000000" w:themeColor="text1"/>
          <w:sz w:val="28"/>
          <w:szCs w:val="28"/>
        </w:rPr>
        <w:t>8</w:t>
      </w:r>
      <w:r w:rsidRPr="00F47E42">
        <w:rPr>
          <w:rFonts w:ascii="Times New Roman" w:eastAsia="Times New Roman" w:hAnsi="Times New Roman" w:cs="Times New Roman"/>
          <w:color w:val="000000" w:themeColor="text1"/>
          <w:sz w:val="28"/>
          <w:szCs w:val="28"/>
        </w:rPr>
        <w:t xml:space="preserve">. В течение двух рабочих дней с даты рассмотрения комиссией заявок подписывается протокол подведения итогов отбора с указанием количества баллов, набранных </w:t>
      </w:r>
      <w:r w:rsidR="00316EEE" w:rsidRPr="00F47E42">
        <w:rPr>
          <w:rFonts w:ascii="Times New Roman" w:eastAsia="Times New Roman" w:hAnsi="Times New Roman" w:cs="Times New Roman"/>
          <w:color w:val="000000" w:themeColor="text1"/>
          <w:sz w:val="28"/>
          <w:szCs w:val="28"/>
        </w:rPr>
        <w:t>участниками отбора</w:t>
      </w:r>
      <w:r w:rsidRPr="00F47E42">
        <w:rPr>
          <w:rFonts w:ascii="Times New Roman" w:eastAsia="Times New Roman" w:hAnsi="Times New Roman" w:cs="Times New Roman"/>
          <w:color w:val="000000" w:themeColor="text1"/>
          <w:sz w:val="28"/>
          <w:szCs w:val="28"/>
        </w:rPr>
        <w:t xml:space="preserve"> по результатам оценки заявок в соответствии с критериями, указанными в </w:t>
      </w:r>
      <w:hyperlink w:anchor="35nkun2">
        <w:r w:rsidRPr="00F47E42">
          <w:rPr>
            <w:rFonts w:ascii="Times New Roman" w:eastAsia="Times New Roman" w:hAnsi="Times New Roman" w:cs="Times New Roman"/>
            <w:color w:val="000000" w:themeColor="text1"/>
            <w:sz w:val="28"/>
            <w:szCs w:val="28"/>
          </w:rPr>
          <w:t>пункте 2.</w:t>
        </w:r>
      </w:hyperlink>
      <w:r w:rsidR="00316EEE" w:rsidRPr="00F47E42">
        <w:rPr>
          <w:rFonts w:ascii="Times New Roman" w:eastAsia="Times New Roman" w:hAnsi="Times New Roman" w:cs="Times New Roman"/>
          <w:color w:val="000000" w:themeColor="text1"/>
          <w:sz w:val="28"/>
          <w:szCs w:val="28"/>
        </w:rPr>
        <w:t>16</w:t>
      </w:r>
      <w:r w:rsidRPr="00F47E42">
        <w:rPr>
          <w:rFonts w:ascii="Times New Roman" w:eastAsia="Times New Roman" w:hAnsi="Times New Roman" w:cs="Times New Roman"/>
          <w:color w:val="000000" w:themeColor="text1"/>
          <w:sz w:val="28"/>
          <w:szCs w:val="28"/>
        </w:rPr>
        <w:t xml:space="preserve"> настоящего Порядка, размеров грантов исходя из предварительного расчета, осуществленного секретарем комиссии, и рекомендациями для принятия комитетом решения о предоставлении грантов.</w:t>
      </w:r>
    </w:p>
    <w:p w14:paraId="7417DC13"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5" w:name="2xcytpi" w:colFirst="0" w:colLast="0"/>
      <w:bookmarkStart w:id="16" w:name="1ci93xb" w:colFirst="0" w:colLast="0"/>
      <w:bookmarkEnd w:id="15"/>
      <w:bookmarkEnd w:id="16"/>
      <w:r w:rsidRPr="00F47E42">
        <w:rPr>
          <w:rFonts w:ascii="Times New Roman" w:eastAsia="Times New Roman" w:hAnsi="Times New Roman" w:cs="Times New Roman"/>
          <w:color w:val="000000" w:themeColor="text1"/>
          <w:sz w:val="28"/>
          <w:szCs w:val="28"/>
        </w:rPr>
        <w:t xml:space="preserve">Решение о признании </w:t>
      </w:r>
      <w:r w:rsidR="00360D70" w:rsidRPr="00F47E42">
        <w:rPr>
          <w:rFonts w:ascii="Times New Roman" w:eastAsia="Times New Roman" w:hAnsi="Times New Roman" w:cs="Times New Roman"/>
          <w:color w:val="000000" w:themeColor="text1"/>
          <w:sz w:val="28"/>
          <w:szCs w:val="28"/>
        </w:rPr>
        <w:t>участников отбора</w:t>
      </w:r>
      <w:r w:rsidRPr="00F47E42">
        <w:rPr>
          <w:rFonts w:ascii="Times New Roman" w:eastAsia="Times New Roman" w:hAnsi="Times New Roman" w:cs="Times New Roman"/>
          <w:color w:val="000000" w:themeColor="text1"/>
          <w:sz w:val="28"/>
          <w:szCs w:val="28"/>
        </w:rPr>
        <w:t xml:space="preserve"> победителями конкурсного отбора и предоставлении грантов принимается комитетом и оформляется правовым актом с указанием получателей грантов и размеров </w:t>
      </w:r>
      <w:r w:rsidRPr="00F47E42">
        <w:rPr>
          <w:rFonts w:ascii="Times New Roman" w:eastAsia="Times New Roman" w:hAnsi="Times New Roman" w:cs="Times New Roman"/>
          <w:color w:val="000000" w:themeColor="text1"/>
          <w:sz w:val="28"/>
          <w:szCs w:val="28"/>
        </w:rPr>
        <w:lastRenderedPageBreak/>
        <w:t>предоставляемых им грантов в течение трех рабочих дней с даты заседания комиссии.</w:t>
      </w:r>
    </w:p>
    <w:p w14:paraId="5262C0FC" w14:textId="2CCFAA9E"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w:t>
      </w:r>
      <w:r w:rsidR="00316EEE" w:rsidRPr="00F47E42">
        <w:rPr>
          <w:rFonts w:ascii="Times New Roman" w:eastAsia="Times New Roman" w:hAnsi="Times New Roman" w:cs="Times New Roman"/>
          <w:color w:val="000000" w:themeColor="text1"/>
          <w:sz w:val="28"/>
          <w:szCs w:val="28"/>
        </w:rPr>
        <w:t>19</w:t>
      </w:r>
      <w:r w:rsidRPr="00F47E42">
        <w:rPr>
          <w:rFonts w:ascii="Times New Roman" w:eastAsia="Times New Roman" w:hAnsi="Times New Roman" w:cs="Times New Roman"/>
          <w:color w:val="000000" w:themeColor="text1"/>
          <w:sz w:val="28"/>
          <w:szCs w:val="28"/>
        </w:rPr>
        <w:t xml:space="preserve">. Комитет в течение 14 календарных дней с даты принятия решения о признании участников отбора победителями конкурсного отбора, указанного в </w:t>
      </w:r>
      <w:r w:rsidR="00316EEE" w:rsidRPr="00F47E42">
        <w:rPr>
          <w:rFonts w:ascii="Times New Roman" w:eastAsia="Times New Roman" w:hAnsi="Times New Roman" w:cs="Times New Roman"/>
          <w:color w:val="000000" w:themeColor="text1"/>
          <w:sz w:val="28"/>
          <w:szCs w:val="28"/>
        </w:rPr>
        <w:t xml:space="preserve">пункте </w:t>
      </w:r>
      <w:hyperlink w:anchor="1ci93xb">
        <w:r w:rsidRPr="00F47E42">
          <w:rPr>
            <w:rFonts w:ascii="Times New Roman" w:eastAsia="Times New Roman" w:hAnsi="Times New Roman" w:cs="Times New Roman"/>
            <w:color w:val="000000" w:themeColor="text1"/>
            <w:sz w:val="28"/>
            <w:szCs w:val="28"/>
          </w:rPr>
          <w:t>2.1</w:t>
        </w:r>
      </w:hyperlink>
      <w:r w:rsidR="00316EEE" w:rsidRPr="00F47E42">
        <w:rPr>
          <w:rFonts w:ascii="Times New Roman" w:eastAsia="Times New Roman" w:hAnsi="Times New Roman" w:cs="Times New Roman"/>
          <w:color w:val="000000" w:themeColor="text1"/>
          <w:sz w:val="28"/>
          <w:szCs w:val="28"/>
        </w:rPr>
        <w:t>8</w:t>
      </w:r>
      <w:r w:rsidRPr="00F47E42">
        <w:rPr>
          <w:rFonts w:ascii="Times New Roman" w:eastAsia="Times New Roman" w:hAnsi="Times New Roman" w:cs="Times New Roman"/>
          <w:color w:val="000000" w:themeColor="text1"/>
          <w:sz w:val="28"/>
          <w:szCs w:val="28"/>
        </w:rPr>
        <w:t xml:space="preserve"> настоящего Порядка, размещает в ГИС ЛО, </w:t>
      </w:r>
      <w:r w:rsidR="00512C03" w:rsidRPr="00F47E42">
        <w:rPr>
          <w:rFonts w:ascii="Times New Roman" w:eastAsia="Times New Roman" w:hAnsi="Times New Roman" w:cs="Times New Roman"/>
          <w:color w:val="000000" w:themeColor="text1"/>
          <w:sz w:val="28"/>
          <w:szCs w:val="28"/>
        </w:rPr>
        <w:t xml:space="preserve">на едином портале, </w:t>
      </w:r>
      <w:r w:rsidRPr="00F47E42">
        <w:rPr>
          <w:rFonts w:ascii="Times New Roman" w:eastAsia="Times New Roman" w:hAnsi="Times New Roman" w:cs="Times New Roman"/>
          <w:color w:val="000000" w:themeColor="text1"/>
          <w:sz w:val="28"/>
          <w:szCs w:val="28"/>
        </w:rPr>
        <w:t>а также на официальном сайте комитета в сети "Интернет" информацию о результатах конкурсного отбора, включающую:</w:t>
      </w:r>
    </w:p>
    <w:p w14:paraId="31925598" w14:textId="7B6893CD"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дату, время и место рассмотрения заявок </w:t>
      </w:r>
      <w:r w:rsidR="00512C03" w:rsidRPr="00F47E42">
        <w:rPr>
          <w:rFonts w:ascii="Times New Roman" w:eastAsia="Times New Roman" w:hAnsi="Times New Roman" w:cs="Times New Roman"/>
          <w:color w:val="000000" w:themeColor="text1"/>
          <w:sz w:val="28"/>
          <w:szCs w:val="28"/>
        </w:rPr>
        <w:t>участников отбора</w:t>
      </w:r>
      <w:r w:rsidRPr="00F47E42">
        <w:rPr>
          <w:rFonts w:ascii="Times New Roman" w:eastAsia="Times New Roman" w:hAnsi="Times New Roman" w:cs="Times New Roman"/>
          <w:color w:val="000000" w:themeColor="text1"/>
          <w:sz w:val="28"/>
          <w:szCs w:val="28"/>
        </w:rPr>
        <w:t>;</w:t>
      </w:r>
    </w:p>
    <w:p w14:paraId="55EA7E16" w14:textId="4369FE25"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дату, время и место оценки заявок </w:t>
      </w:r>
      <w:r w:rsidR="00512C03" w:rsidRPr="00F47E42">
        <w:rPr>
          <w:rFonts w:ascii="Times New Roman" w:eastAsia="Times New Roman" w:hAnsi="Times New Roman" w:cs="Times New Roman"/>
          <w:color w:val="000000" w:themeColor="text1"/>
          <w:sz w:val="28"/>
          <w:szCs w:val="28"/>
        </w:rPr>
        <w:t>участников отбора</w:t>
      </w:r>
      <w:r w:rsidRPr="00F47E42">
        <w:rPr>
          <w:rFonts w:ascii="Times New Roman" w:eastAsia="Times New Roman" w:hAnsi="Times New Roman" w:cs="Times New Roman"/>
          <w:color w:val="000000" w:themeColor="text1"/>
          <w:sz w:val="28"/>
          <w:szCs w:val="28"/>
        </w:rPr>
        <w:t>;</w:t>
      </w:r>
    </w:p>
    <w:p w14:paraId="1FF3F1FA" w14:textId="1ADF4396"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информацию о</w:t>
      </w:r>
      <w:r w:rsidR="00512C03" w:rsidRPr="00F47E42">
        <w:rPr>
          <w:rFonts w:ascii="Times New Roman" w:eastAsia="Times New Roman" w:hAnsi="Times New Roman" w:cs="Times New Roman"/>
          <w:color w:val="000000" w:themeColor="text1"/>
          <w:sz w:val="28"/>
          <w:szCs w:val="28"/>
        </w:rPr>
        <w:t>б</w:t>
      </w:r>
      <w:r w:rsidRPr="00F47E42">
        <w:rPr>
          <w:rFonts w:ascii="Times New Roman" w:eastAsia="Times New Roman" w:hAnsi="Times New Roman" w:cs="Times New Roman"/>
          <w:color w:val="000000" w:themeColor="text1"/>
          <w:sz w:val="28"/>
          <w:szCs w:val="28"/>
        </w:rPr>
        <w:t xml:space="preserve"> </w:t>
      </w:r>
      <w:r w:rsidR="00512C03" w:rsidRPr="00F47E42">
        <w:rPr>
          <w:rFonts w:ascii="Times New Roman" w:eastAsia="Times New Roman" w:hAnsi="Times New Roman" w:cs="Times New Roman"/>
          <w:color w:val="000000" w:themeColor="text1"/>
          <w:sz w:val="28"/>
          <w:szCs w:val="28"/>
        </w:rPr>
        <w:t>участниках отбора</w:t>
      </w:r>
      <w:r w:rsidRPr="00F47E42">
        <w:rPr>
          <w:rFonts w:ascii="Times New Roman" w:eastAsia="Times New Roman" w:hAnsi="Times New Roman" w:cs="Times New Roman"/>
          <w:color w:val="000000" w:themeColor="text1"/>
          <w:sz w:val="28"/>
          <w:szCs w:val="28"/>
        </w:rPr>
        <w:t>, заявки которых были рассмотрены;</w:t>
      </w:r>
    </w:p>
    <w:p w14:paraId="6C96D172" w14:textId="0A832B7D"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информацию </w:t>
      </w:r>
      <w:r w:rsidR="00512C03" w:rsidRPr="00F47E42">
        <w:rPr>
          <w:rFonts w:ascii="Times New Roman" w:eastAsia="Times New Roman" w:hAnsi="Times New Roman" w:cs="Times New Roman"/>
          <w:color w:val="000000" w:themeColor="text1"/>
          <w:sz w:val="28"/>
          <w:szCs w:val="28"/>
        </w:rPr>
        <w:t>об участниках отбора</w:t>
      </w:r>
      <w:r w:rsidRPr="00F47E42">
        <w:rPr>
          <w:rFonts w:ascii="Times New Roman" w:eastAsia="Times New Roman" w:hAnsi="Times New Roman" w:cs="Times New Roman"/>
          <w:color w:val="000000" w:themeColor="text1"/>
          <w:sz w:val="28"/>
          <w:szCs w:val="28"/>
        </w:rPr>
        <w:t>, заявки которых были отклонены, с указанием причин их отклонения, в том числе положений объявления, которым не соответствуют такие заявки;</w:t>
      </w:r>
    </w:p>
    <w:p w14:paraId="70EDE325" w14:textId="67FA4E11"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последовательность оценки заявок </w:t>
      </w:r>
      <w:r w:rsidR="00512C03" w:rsidRPr="00F47E42">
        <w:rPr>
          <w:rFonts w:ascii="Times New Roman" w:eastAsia="Times New Roman" w:hAnsi="Times New Roman" w:cs="Times New Roman"/>
          <w:color w:val="000000" w:themeColor="text1"/>
          <w:sz w:val="28"/>
          <w:szCs w:val="28"/>
        </w:rPr>
        <w:t>участников отбора</w:t>
      </w:r>
      <w:r w:rsidRPr="00F47E42">
        <w:rPr>
          <w:rFonts w:ascii="Times New Roman" w:eastAsia="Times New Roman" w:hAnsi="Times New Roman" w:cs="Times New Roman"/>
          <w:color w:val="000000" w:themeColor="text1"/>
          <w:sz w:val="28"/>
          <w:szCs w:val="28"/>
        </w:rPr>
        <w:t xml:space="preserve">, присвоенные заявкам </w:t>
      </w:r>
      <w:r w:rsidR="00512C03" w:rsidRPr="00F47E42">
        <w:rPr>
          <w:rFonts w:ascii="Times New Roman" w:eastAsia="Times New Roman" w:hAnsi="Times New Roman" w:cs="Times New Roman"/>
          <w:color w:val="000000" w:themeColor="text1"/>
          <w:sz w:val="28"/>
          <w:szCs w:val="28"/>
        </w:rPr>
        <w:t>участников отбора</w:t>
      </w:r>
      <w:r w:rsidRPr="00F47E42">
        <w:rPr>
          <w:rFonts w:ascii="Times New Roman" w:eastAsia="Times New Roman" w:hAnsi="Times New Roman" w:cs="Times New Roman"/>
          <w:color w:val="000000" w:themeColor="text1"/>
          <w:sz w:val="28"/>
          <w:szCs w:val="28"/>
        </w:rPr>
        <w:t xml:space="preserve"> значения по каждому из предусмотренных критериев оценки заявок </w:t>
      </w:r>
      <w:r w:rsidR="00512C03" w:rsidRPr="00F47E42">
        <w:rPr>
          <w:rFonts w:ascii="Times New Roman" w:eastAsia="Times New Roman" w:hAnsi="Times New Roman" w:cs="Times New Roman"/>
          <w:color w:val="000000" w:themeColor="text1"/>
          <w:sz w:val="28"/>
          <w:szCs w:val="28"/>
        </w:rPr>
        <w:t>участников отбора</w:t>
      </w:r>
      <w:r w:rsidRPr="00F47E42">
        <w:rPr>
          <w:rFonts w:ascii="Times New Roman" w:eastAsia="Times New Roman" w:hAnsi="Times New Roman" w:cs="Times New Roman"/>
          <w:color w:val="000000" w:themeColor="text1"/>
          <w:sz w:val="28"/>
          <w:szCs w:val="28"/>
        </w:rPr>
        <w:t>, принятое на основании результатов оценки указанных заявок решение о присвоении таким заявкам порядковых номеров;</w:t>
      </w:r>
    </w:p>
    <w:p w14:paraId="712FEF7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наименование получателя гранта, с которым заключается </w:t>
      </w:r>
      <w:r w:rsidR="00D97EA5" w:rsidRPr="00F47E42">
        <w:rPr>
          <w:rFonts w:ascii="Times New Roman" w:eastAsia="Times New Roman" w:hAnsi="Times New Roman" w:cs="Times New Roman"/>
          <w:color w:val="000000" w:themeColor="text1"/>
          <w:sz w:val="28"/>
          <w:szCs w:val="28"/>
        </w:rPr>
        <w:t>соглашение</w:t>
      </w:r>
      <w:r w:rsidRPr="00F47E42">
        <w:rPr>
          <w:rFonts w:ascii="Times New Roman" w:eastAsia="Times New Roman" w:hAnsi="Times New Roman" w:cs="Times New Roman"/>
          <w:color w:val="000000" w:themeColor="text1"/>
          <w:sz w:val="28"/>
          <w:szCs w:val="28"/>
        </w:rPr>
        <w:t>, и размер предоставляемого ему гранта.</w:t>
      </w:r>
    </w:p>
    <w:p w14:paraId="570266CB" w14:textId="5F309A36"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2.2</w:t>
      </w:r>
      <w:r w:rsidR="00512C03" w:rsidRPr="00F47E42">
        <w:rPr>
          <w:rFonts w:ascii="Times New Roman" w:eastAsia="Times New Roman" w:hAnsi="Times New Roman" w:cs="Times New Roman"/>
          <w:color w:val="000000" w:themeColor="text1"/>
          <w:sz w:val="28"/>
          <w:szCs w:val="28"/>
        </w:rPr>
        <w:t>0</w:t>
      </w:r>
      <w:r w:rsidRPr="00F47E42">
        <w:rPr>
          <w:rFonts w:ascii="Times New Roman" w:eastAsia="Times New Roman" w:hAnsi="Times New Roman" w:cs="Times New Roman"/>
          <w:color w:val="000000" w:themeColor="text1"/>
          <w:sz w:val="28"/>
          <w:szCs w:val="28"/>
        </w:rPr>
        <w:t>. Комитет объявляет дополнительный прием заявок в соответствии с настоящим Порядком в следующих случаях:</w:t>
      </w:r>
    </w:p>
    <w:p w14:paraId="122E6D5D" w14:textId="149C972F"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при распределении средств, предусмотренных на реализацию мероприятия, между получателями гранта не в полном объеме - на сумму нераспределенных бюджетных ассигнований</w:t>
      </w:r>
      <w:r w:rsidR="00512C03" w:rsidRPr="00F47E42">
        <w:rPr>
          <w:rFonts w:ascii="Times New Roman" w:eastAsia="Times New Roman" w:hAnsi="Times New Roman" w:cs="Times New Roman"/>
          <w:color w:val="000000" w:themeColor="text1"/>
          <w:sz w:val="28"/>
          <w:szCs w:val="28"/>
        </w:rPr>
        <w:t>.</w:t>
      </w:r>
    </w:p>
    <w:p w14:paraId="1A2646AE"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49723609"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3. Условия и порядок предоставления грантов</w:t>
      </w:r>
    </w:p>
    <w:p w14:paraId="3D8FD348"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51A94D18" w14:textId="55370DA4" w:rsidR="00F47943" w:rsidRPr="00F47E42" w:rsidRDefault="007B1F1A" w:rsidP="00F23F4E">
      <w:pPr>
        <w:spacing w:after="0" w:line="240" w:lineRule="auto"/>
        <w:ind w:firstLine="567"/>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3.1. Требования, которым должен соответствовать участник отбора на дату проверки Комитетом, проводимой в срок, определенный </w:t>
      </w:r>
      <w:hyperlink r:id="rId30">
        <w:r w:rsidRPr="00F47E42">
          <w:rPr>
            <w:rFonts w:ascii="Times New Roman" w:eastAsia="Times New Roman" w:hAnsi="Times New Roman" w:cs="Times New Roman"/>
            <w:color w:val="000000" w:themeColor="text1"/>
            <w:sz w:val="28"/>
            <w:szCs w:val="28"/>
          </w:rPr>
          <w:t>пунктом 2.1</w:t>
        </w:r>
      </w:hyperlink>
      <w:r w:rsidR="00512C03" w:rsidRPr="00F47E42">
        <w:rPr>
          <w:rFonts w:ascii="Times New Roman" w:eastAsia="Times New Roman" w:hAnsi="Times New Roman" w:cs="Times New Roman"/>
          <w:color w:val="000000" w:themeColor="text1"/>
          <w:sz w:val="28"/>
          <w:szCs w:val="28"/>
        </w:rPr>
        <w:t>3</w:t>
      </w:r>
      <w:r w:rsidRPr="00F47E42">
        <w:rPr>
          <w:rFonts w:ascii="Times New Roman" w:eastAsia="Times New Roman" w:hAnsi="Times New Roman" w:cs="Times New Roman"/>
          <w:color w:val="000000" w:themeColor="text1"/>
          <w:sz w:val="28"/>
          <w:szCs w:val="28"/>
        </w:rPr>
        <w:t xml:space="preserve"> настоящего Порядка:</w:t>
      </w:r>
    </w:p>
    <w:p w14:paraId="66FF66A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F47E42">
        <w:rPr>
          <w:rFonts w:ascii="Times New Roman" w:eastAsia="Times New Roman" w:hAnsi="Times New Roman" w:cs="Times New Roman"/>
          <w:color w:val="000000" w:themeColor="text1"/>
          <w:sz w:val="28"/>
          <w:szCs w:val="28"/>
        </w:rPr>
        <w:lastRenderedPageBreak/>
        <w:t>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F13470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198B04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участник отбора не находится в перечне организаций и физических лиц,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9AEB03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участник отбора не получает средства из бюджета Ленинградской области в соответствии с иными нормативными правовыми актами на цели, установленные настоящим Порядком;</w:t>
      </w:r>
    </w:p>
    <w:p w14:paraId="6DAAF875"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участник отбора не является иностранным агентом в соответствии с Федеральным </w:t>
      </w:r>
      <w:hyperlink r:id="rId31">
        <w:r w:rsidRPr="00F47E42">
          <w:rPr>
            <w:rFonts w:ascii="Times New Roman" w:eastAsia="Times New Roman" w:hAnsi="Times New Roman" w:cs="Times New Roman"/>
            <w:color w:val="000000" w:themeColor="text1"/>
            <w:sz w:val="28"/>
            <w:szCs w:val="28"/>
          </w:rPr>
          <w:t>законом</w:t>
        </w:r>
      </w:hyperlink>
      <w:r w:rsidRPr="00F47E42">
        <w:rPr>
          <w:rFonts w:ascii="Times New Roman" w:eastAsia="Times New Roman" w:hAnsi="Times New Roman" w:cs="Times New Roman"/>
          <w:color w:val="000000" w:themeColor="text1"/>
          <w:sz w:val="28"/>
          <w:szCs w:val="28"/>
        </w:rPr>
        <w:t xml:space="preserve"> "О контроле за деятельностью лиц, находящихся под иностранным влиянием";</w:t>
      </w:r>
    </w:p>
    <w:p w14:paraId="530A8F7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отсутствие сведений об участнике отбора в реестре недобросовестных поставщиков (подрядчиков, исполнителей), предусмотренном Федеральным </w:t>
      </w:r>
      <w:hyperlink r:id="rId32">
        <w:r w:rsidRPr="00F47E42">
          <w:rPr>
            <w:rFonts w:ascii="Times New Roman" w:eastAsia="Times New Roman" w:hAnsi="Times New Roman" w:cs="Times New Roman"/>
            <w:color w:val="000000" w:themeColor="text1"/>
            <w:sz w:val="28"/>
            <w:szCs w:val="28"/>
          </w:rPr>
          <w:t>законом</w:t>
        </w:r>
      </w:hyperlink>
      <w:r w:rsidRPr="00F47E42">
        <w:rPr>
          <w:rFonts w:ascii="Times New Roman" w:eastAsia="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72EEF3F" w14:textId="77777777" w:rsidR="00360D70"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участник отбора не имеет невыполненных обязательств перед комитетом</w:t>
      </w:r>
      <w:r w:rsidR="00360D70" w:rsidRPr="00F47E42">
        <w:rPr>
          <w:rFonts w:ascii="Times New Roman" w:eastAsia="Times New Roman" w:hAnsi="Times New Roman" w:cs="Times New Roman"/>
          <w:color w:val="000000" w:themeColor="text1"/>
          <w:sz w:val="28"/>
          <w:szCs w:val="28"/>
        </w:rPr>
        <w:t>;</w:t>
      </w:r>
    </w:p>
    <w:p w14:paraId="2BD52264" w14:textId="77777777" w:rsidR="00360D70" w:rsidRPr="00F47E42" w:rsidRDefault="00360D70"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порядка и условий оказания поддержки в соответствии с настоящим Порядком,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участника отбора совершившим такое нарушение прошло менее трех лет;</w:t>
      </w:r>
    </w:p>
    <w:p w14:paraId="36FE637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583A694D" w14:textId="77777777" w:rsidR="00F47943" w:rsidRPr="00F47E42" w:rsidRDefault="007B1F1A" w:rsidP="00F23F4E">
      <w:pP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на едином налоговом счете участника отбора отсутствует или не превышает размер, определенный </w:t>
      </w:r>
      <w:hyperlink r:id="rId33">
        <w:r w:rsidRPr="00F47E42">
          <w:rPr>
            <w:rFonts w:ascii="Times New Roman" w:eastAsia="Times New Roman" w:hAnsi="Times New Roman" w:cs="Times New Roman"/>
            <w:color w:val="000000" w:themeColor="text1"/>
            <w:sz w:val="28"/>
            <w:szCs w:val="28"/>
          </w:rPr>
          <w:t>пунктом 3 статьи 47</w:t>
        </w:r>
      </w:hyperlink>
      <w:r w:rsidRPr="00F47E42">
        <w:rPr>
          <w:rFonts w:ascii="Times New Roman" w:eastAsia="Times New Roman" w:hAnsi="Times New Roman" w:cs="Times New Roman"/>
          <w:color w:val="000000" w:themeColor="text1"/>
          <w:sz w:val="28"/>
          <w:szCs w:val="28"/>
        </w:rPr>
        <w:t xml:space="preserve"> Налогового кодекса </w:t>
      </w:r>
      <w:r w:rsidRPr="00F47E42">
        <w:rPr>
          <w:rFonts w:ascii="Times New Roman" w:eastAsia="Times New Roman" w:hAnsi="Times New Roman" w:cs="Times New Roman"/>
          <w:color w:val="000000" w:themeColor="text1"/>
          <w:sz w:val="28"/>
          <w:szCs w:val="28"/>
        </w:rPr>
        <w:lastRenderedPageBreak/>
        <w:t xml:space="preserve">Российской Федерации, задолженность по уплате налогов, сборов и страховых взносов в бюджеты бюджетной системы Российской Федерации. 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34">
        <w:r w:rsidRPr="00F47E42">
          <w:rPr>
            <w:rFonts w:ascii="Times New Roman" w:eastAsia="Times New Roman" w:hAnsi="Times New Roman" w:cs="Times New Roman"/>
            <w:color w:val="000000" w:themeColor="text1"/>
            <w:sz w:val="28"/>
            <w:szCs w:val="28"/>
          </w:rPr>
          <w:t>пунктом 3 статьи 47</w:t>
        </w:r>
      </w:hyperlink>
      <w:r w:rsidRPr="00F47E42">
        <w:rPr>
          <w:rFonts w:ascii="Times New Roman" w:eastAsia="Times New Roman" w:hAnsi="Times New Roman" w:cs="Times New Roman"/>
          <w:color w:val="000000" w:themeColor="text1"/>
          <w:sz w:val="28"/>
          <w:szCs w:val="28"/>
        </w:rP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 уплате налогов, сборов и страховых взносов в бюджеты бюджетной системы Российской Федерации.</w:t>
      </w:r>
    </w:p>
    <w:p w14:paraId="53E69B18" w14:textId="104612CD" w:rsidR="0023593E" w:rsidRPr="00F47E42" w:rsidRDefault="007B1F1A" w:rsidP="00F23F4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w:t>
      </w:r>
      <w:r w:rsidR="0091006D" w:rsidRPr="00F47E42">
        <w:rPr>
          <w:rFonts w:ascii="Times New Roman" w:eastAsia="Times New Roman" w:hAnsi="Times New Roman" w:cs="Times New Roman"/>
          <w:color w:val="000000" w:themeColor="text1"/>
          <w:sz w:val="28"/>
          <w:szCs w:val="28"/>
        </w:rPr>
        <w:t>2</w:t>
      </w:r>
      <w:r w:rsidRPr="00F47E42">
        <w:rPr>
          <w:rFonts w:ascii="Times New Roman" w:eastAsia="Times New Roman" w:hAnsi="Times New Roman" w:cs="Times New Roman"/>
          <w:color w:val="000000" w:themeColor="text1"/>
          <w:sz w:val="28"/>
          <w:szCs w:val="28"/>
        </w:rPr>
        <w:t xml:space="preserve">. </w:t>
      </w:r>
      <w:r w:rsidR="0023593E" w:rsidRPr="00F47E42">
        <w:rPr>
          <w:rFonts w:ascii="Times New Roman" w:hAnsi="Times New Roman" w:cs="Times New Roman"/>
          <w:color w:val="000000" w:themeColor="text1"/>
          <w:sz w:val="28"/>
          <w:szCs w:val="28"/>
        </w:rPr>
        <w:t>Грант в текущем финансовом году предоставляется в рамках одной заявки участника отбора в соответствии с требованиями настоящего Порядка</w:t>
      </w:r>
      <w:r w:rsidR="00316EEE" w:rsidRPr="00F47E42">
        <w:rPr>
          <w:rFonts w:ascii="Times New Roman" w:hAnsi="Times New Roman" w:cs="Times New Roman"/>
          <w:color w:val="000000" w:themeColor="text1"/>
          <w:sz w:val="28"/>
          <w:szCs w:val="28"/>
        </w:rPr>
        <w:t xml:space="preserve"> независимо от вида гранта</w:t>
      </w:r>
      <w:r w:rsidR="0023593E" w:rsidRPr="00F47E42">
        <w:rPr>
          <w:rFonts w:ascii="Times New Roman" w:hAnsi="Times New Roman" w:cs="Times New Roman"/>
          <w:color w:val="000000" w:themeColor="text1"/>
          <w:sz w:val="28"/>
          <w:szCs w:val="28"/>
        </w:rPr>
        <w:t>.</w:t>
      </w:r>
    </w:p>
    <w:p w14:paraId="50D8C5AE"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Размер гранта определяется конкурсной комиссией пропорционально размеру расходов получателя гранта, предусмотренных на реализацию проекта:</w:t>
      </w:r>
    </w:p>
    <w:p w14:paraId="27247583"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Г = Р x 75%, где:</w:t>
      </w:r>
    </w:p>
    <w:p w14:paraId="33E2F68C" w14:textId="77777777"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Г - размер гранта;</w:t>
      </w:r>
    </w:p>
    <w:p w14:paraId="251922BE" w14:textId="36BCF0BE" w:rsidR="00F47943" w:rsidRPr="00F47E42" w:rsidRDefault="007B1F1A"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Р </w:t>
      </w:r>
      <w:r w:rsidR="0010081D" w:rsidRPr="00F47E42">
        <w:rPr>
          <w:rFonts w:ascii="Times New Roman" w:eastAsia="Times New Roman" w:hAnsi="Times New Roman" w:cs="Times New Roman"/>
          <w:color w:val="000000" w:themeColor="text1"/>
          <w:sz w:val="28"/>
          <w:szCs w:val="28"/>
        </w:rPr>
        <w:t>- расходы на реализацию проекта</w:t>
      </w:r>
      <w:r w:rsidRPr="00F47E42">
        <w:rPr>
          <w:rFonts w:ascii="Times New Roman" w:eastAsia="Times New Roman" w:hAnsi="Times New Roman" w:cs="Times New Roman"/>
          <w:color w:val="000000" w:themeColor="text1"/>
          <w:sz w:val="28"/>
          <w:szCs w:val="28"/>
        </w:rPr>
        <w:t xml:space="preserve">, предусмотренные </w:t>
      </w:r>
      <w:r w:rsidR="00512C03" w:rsidRPr="00F47E42">
        <w:rPr>
          <w:rFonts w:ascii="Times New Roman" w:eastAsia="Times New Roman" w:hAnsi="Times New Roman" w:cs="Times New Roman"/>
          <w:color w:val="000000" w:themeColor="text1"/>
          <w:sz w:val="28"/>
          <w:szCs w:val="28"/>
        </w:rPr>
        <w:t>информацией о</w:t>
      </w:r>
      <w:r w:rsidRPr="00F47E42">
        <w:rPr>
          <w:rFonts w:ascii="Times New Roman" w:eastAsia="Times New Roman" w:hAnsi="Times New Roman" w:cs="Times New Roman"/>
          <w:color w:val="000000" w:themeColor="text1"/>
          <w:sz w:val="28"/>
          <w:szCs w:val="28"/>
        </w:rPr>
        <w:t xml:space="preserve"> проект</w:t>
      </w:r>
      <w:r w:rsidR="00512C03" w:rsidRPr="00F47E42">
        <w:rPr>
          <w:rFonts w:ascii="Times New Roman" w:eastAsia="Times New Roman" w:hAnsi="Times New Roman" w:cs="Times New Roman"/>
          <w:color w:val="000000" w:themeColor="text1"/>
          <w:sz w:val="28"/>
          <w:szCs w:val="28"/>
        </w:rPr>
        <w:t>е</w:t>
      </w:r>
      <w:r w:rsidRPr="00F47E42">
        <w:rPr>
          <w:rFonts w:ascii="Times New Roman" w:eastAsia="Times New Roman" w:hAnsi="Times New Roman" w:cs="Times New Roman"/>
          <w:color w:val="000000" w:themeColor="text1"/>
          <w:sz w:val="28"/>
          <w:szCs w:val="28"/>
        </w:rPr>
        <w:t xml:space="preserve"> в соответствии с направлениями расходов гранта, установленными пунктом 1.5 настоящего Порядка;</w:t>
      </w:r>
    </w:p>
    <w:p w14:paraId="50568A3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Максимальный размер гранта не превышает 750 тысяч рублей на одного получателя гранта. Минимальный размер гранта не может составлять менее 100 тысяч рублей.</w:t>
      </w:r>
    </w:p>
    <w:p w14:paraId="230267B5" w14:textId="77777777" w:rsidR="0091006D" w:rsidRPr="00F47E42" w:rsidRDefault="0091006D"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7" w:name="1y810tw" w:colFirst="0" w:colLast="0"/>
      <w:bookmarkEnd w:id="17"/>
      <w:r w:rsidRPr="00F47E42">
        <w:rPr>
          <w:rFonts w:ascii="Times New Roman" w:eastAsia="Times New Roman" w:hAnsi="Times New Roman" w:cs="Times New Roman"/>
          <w:color w:val="000000" w:themeColor="text1"/>
          <w:sz w:val="28"/>
          <w:szCs w:val="28"/>
        </w:rPr>
        <w:t>3.3</w:t>
      </w:r>
      <w:r w:rsidR="007B1F1A" w:rsidRPr="00F47E42">
        <w:rPr>
          <w:rFonts w:ascii="Times New Roman" w:eastAsia="Times New Roman" w:hAnsi="Times New Roman" w:cs="Times New Roman"/>
          <w:color w:val="000000" w:themeColor="text1"/>
          <w:sz w:val="28"/>
          <w:szCs w:val="28"/>
        </w:rPr>
        <w:t xml:space="preserve">. Грант может быть предоставлен повторно, но не чаще одного раза в три года с </w:t>
      </w:r>
      <w:r w:rsidR="00D97EA5" w:rsidRPr="00F47E42">
        <w:rPr>
          <w:rFonts w:ascii="Times New Roman" w:eastAsia="Times New Roman" w:hAnsi="Times New Roman" w:cs="Times New Roman"/>
          <w:color w:val="000000" w:themeColor="text1"/>
          <w:sz w:val="28"/>
          <w:szCs w:val="28"/>
        </w:rPr>
        <w:t>даты</w:t>
      </w:r>
      <w:r w:rsidR="007B1F1A" w:rsidRPr="00F47E42">
        <w:rPr>
          <w:rFonts w:ascii="Times New Roman" w:eastAsia="Times New Roman" w:hAnsi="Times New Roman" w:cs="Times New Roman"/>
          <w:color w:val="000000" w:themeColor="text1"/>
          <w:sz w:val="28"/>
          <w:szCs w:val="28"/>
        </w:rPr>
        <w:t xml:space="preserve"> заключения </w:t>
      </w:r>
      <w:r w:rsidR="00D97EA5" w:rsidRPr="00F47E42">
        <w:rPr>
          <w:rFonts w:ascii="Times New Roman" w:eastAsia="Times New Roman" w:hAnsi="Times New Roman" w:cs="Times New Roman"/>
          <w:color w:val="000000" w:themeColor="text1"/>
          <w:sz w:val="28"/>
          <w:szCs w:val="28"/>
        </w:rPr>
        <w:t>соглашения</w:t>
      </w:r>
      <w:r w:rsidR="007B1F1A" w:rsidRPr="00F47E42">
        <w:rPr>
          <w:rFonts w:ascii="Times New Roman" w:eastAsia="Times New Roman" w:hAnsi="Times New Roman" w:cs="Times New Roman"/>
          <w:color w:val="000000" w:themeColor="text1"/>
          <w:sz w:val="28"/>
          <w:szCs w:val="28"/>
        </w:rPr>
        <w:t xml:space="preserve"> о предоставлении гранта</w:t>
      </w:r>
      <w:r w:rsidRPr="00F47E42">
        <w:rPr>
          <w:rFonts w:ascii="Times New Roman" w:eastAsia="Times New Roman" w:hAnsi="Times New Roman" w:cs="Times New Roman"/>
          <w:color w:val="000000" w:themeColor="text1"/>
          <w:sz w:val="28"/>
          <w:szCs w:val="28"/>
        </w:rPr>
        <w:t xml:space="preserve"> до даты подачи заявки на участие в новом отборе получателей гранта.</w:t>
      </w:r>
    </w:p>
    <w:p w14:paraId="2E5155E9" w14:textId="77777777" w:rsidR="00F47943" w:rsidRPr="00F47E42" w:rsidRDefault="007B1F1A"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w:t>
      </w:r>
      <w:r w:rsidR="0091006D" w:rsidRPr="00F47E42">
        <w:rPr>
          <w:rFonts w:ascii="Times New Roman" w:eastAsia="Times New Roman" w:hAnsi="Times New Roman" w:cs="Times New Roman"/>
          <w:color w:val="000000" w:themeColor="text1"/>
          <w:sz w:val="28"/>
          <w:szCs w:val="28"/>
        </w:rPr>
        <w:t>4</w:t>
      </w:r>
      <w:r w:rsidRPr="00F47E42">
        <w:rPr>
          <w:rFonts w:ascii="Times New Roman" w:eastAsia="Times New Roman" w:hAnsi="Times New Roman" w:cs="Times New Roman"/>
          <w:color w:val="000000" w:themeColor="text1"/>
          <w:sz w:val="28"/>
          <w:szCs w:val="28"/>
        </w:rPr>
        <w:t>. Основани</w:t>
      </w:r>
      <w:r w:rsidR="0091006D" w:rsidRPr="00F47E42">
        <w:rPr>
          <w:rFonts w:ascii="Times New Roman" w:eastAsia="Times New Roman" w:hAnsi="Times New Roman" w:cs="Times New Roman"/>
          <w:color w:val="000000" w:themeColor="text1"/>
          <w:sz w:val="28"/>
          <w:szCs w:val="28"/>
        </w:rPr>
        <w:t>е</w:t>
      </w:r>
      <w:r w:rsidRPr="00F47E42">
        <w:rPr>
          <w:rFonts w:ascii="Times New Roman" w:eastAsia="Times New Roman" w:hAnsi="Times New Roman" w:cs="Times New Roman"/>
          <w:color w:val="000000" w:themeColor="text1"/>
          <w:sz w:val="28"/>
          <w:szCs w:val="28"/>
        </w:rPr>
        <w:t>м для отказа получателю гранта в предоставлении гранта явля</w:t>
      </w:r>
      <w:r w:rsidR="0091006D" w:rsidRPr="00F47E42">
        <w:rPr>
          <w:rFonts w:ascii="Times New Roman" w:eastAsia="Times New Roman" w:hAnsi="Times New Roman" w:cs="Times New Roman"/>
          <w:color w:val="000000" w:themeColor="text1"/>
          <w:sz w:val="28"/>
          <w:szCs w:val="28"/>
        </w:rPr>
        <w:t>е</w:t>
      </w:r>
      <w:r w:rsidRPr="00F47E42">
        <w:rPr>
          <w:rFonts w:ascii="Times New Roman" w:eastAsia="Times New Roman" w:hAnsi="Times New Roman" w:cs="Times New Roman"/>
          <w:color w:val="000000" w:themeColor="text1"/>
          <w:sz w:val="28"/>
          <w:szCs w:val="28"/>
        </w:rPr>
        <w:t>тся</w:t>
      </w:r>
      <w:r w:rsidR="0091006D" w:rsidRPr="00F47E42">
        <w:rPr>
          <w:rFonts w:ascii="Times New Roman" w:eastAsia="Times New Roman" w:hAnsi="Times New Roman" w:cs="Times New Roman"/>
          <w:color w:val="000000" w:themeColor="text1"/>
          <w:sz w:val="28"/>
          <w:szCs w:val="28"/>
        </w:rPr>
        <w:t xml:space="preserve"> </w:t>
      </w:r>
      <w:r w:rsidRPr="00F47E42">
        <w:rPr>
          <w:rFonts w:ascii="Times New Roman" w:eastAsia="Times New Roman" w:hAnsi="Times New Roman" w:cs="Times New Roman"/>
          <w:color w:val="000000" w:themeColor="text1"/>
          <w:sz w:val="28"/>
          <w:szCs w:val="28"/>
        </w:rPr>
        <w:t>установление факта недостоверности представленной соискателем информации.</w:t>
      </w:r>
    </w:p>
    <w:p w14:paraId="0159863E" w14:textId="77777777" w:rsidR="00F47943" w:rsidRPr="00F47E42" w:rsidRDefault="007B1F1A" w:rsidP="00F23F4E">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w:t>
      </w:r>
      <w:r w:rsidR="0091006D" w:rsidRPr="00F47E42">
        <w:rPr>
          <w:rFonts w:ascii="Times New Roman" w:eastAsia="Times New Roman" w:hAnsi="Times New Roman" w:cs="Times New Roman"/>
          <w:color w:val="000000" w:themeColor="text1"/>
          <w:sz w:val="28"/>
          <w:szCs w:val="28"/>
        </w:rPr>
        <w:t>5</w:t>
      </w:r>
      <w:r w:rsidRPr="00F47E42">
        <w:rPr>
          <w:rFonts w:ascii="Times New Roman" w:eastAsia="Times New Roman" w:hAnsi="Times New Roman" w:cs="Times New Roman"/>
          <w:color w:val="000000" w:themeColor="text1"/>
          <w:sz w:val="28"/>
          <w:szCs w:val="28"/>
        </w:rPr>
        <w:t>. Планируемым результатом предоставления гранта является реализация проекта в полном объеме в соответствии с предусмотренной сметой затрат по проекту.</w:t>
      </w:r>
    </w:p>
    <w:p w14:paraId="627FADA5"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w:t>
      </w:r>
      <w:r w:rsidR="0091006D" w:rsidRPr="00F47E42">
        <w:rPr>
          <w:rFonts w:ascii="Times New Roman" w:eastAsia="Times New Roman" w:hAnsi="Times New Roman" w:cs="Times New Roman"/>
          <w:color w:val="000000" w:themeColor="text1"/>
          <w:sz w:val="28"/>
          <w:szCs w:val="28"/>
        </w:rPr>
        <w:t>6</w:t>
      </w:r>
      <w:r w:rsidRPr="00F47E42">
        <w:rPr>
          <w:rFonts w:ascii="Times New Roman" w:eastAsia="Times New Roman" w:hAnsi="Times New Roman" w:cs="Times New Roman"/>
          <w:color w:val="000000" w:themeColor="text1"/>
          <w:sz w:val="28"/>
          <w:szCs w:val="28"/>
        </w:rPr>
        <w:t xml:space="preserve">.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w:t>
      </w:r>
      <w:r w:rsidR="00D97EA5" w:rsidRPr="00F47E42">
        <w:rPr>
          <w:rFonts w:ascii="Times New Roman" w:eastAsia="Times New Roman" w:hAnsi="Times New Roman" w:cs="Times New Roman"/>
          <w:color w:val="000000" w:themeColor="text1"/>
          <w:sz w:val="28"/>
          <w:szCs w:val="28"/>
        </w:rPr>
        <w:t>соглашению</w:t>
      </w:r>
      <w:r w:rsidRPr="00F47E42">
        <w:rPr>
          <w:rFonts w:ascii="Times New Roman" w:eastAsia="Times New Roman" w:hAnsi="Times New Roman" w:cs="Times New Roman"/>
          <w:color w:val="000000" w:themeColor="text1"/>
          <w:sz w:val="28"/>
          <w:szCs w:val="28"/>
        </w:rPr>
        <w:t xml:space="preserve">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комитетом.</w:t>
      </w:r>
    </w:p>
    <w:p w14:paraId="57358AD4" w14:textId="618AC6AA"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Получатель гранта, призванный на военную службу по мобилизации или </w:t>
      </w:r>
      <w:r w:rsidRPr="00F47E42">
        <w:rPr>
          <w:rFonts w:ascii="Times New Roman" w:eastAsia="Times New Roman" w:hAnsi="Times New Roman" w:cs="Times New Roman"/>
          <w:color w:val="000000" w:themeColor="text1"/>
          <w:sz w:val="28"/>
          <w:szCs w:val="28"/>
        </w:rPr>
        <w:lastRenderedPageBreak/>
        <w:t xml:space="preserve">проходящий военную службу по контракту, либо лицо, уполномоченное представлять его интересы, направляет в комитет информацию о мобилизации или прохождении военной службы по контракту получателя гранта любым доступным способом (электронная почта комитета, телефон горячей линии, ГИС </w:t>
      </w:r>
      <w:r w:rsidR="00512C03" w:rsidRPr="00F47E42">
        <w:rPr>
          <w:rFonts w:ascii="Times New Roman" w:eastAsia="Times New Roman" w:hAnsi="Times New Roman" w:cs="Times New Roman"/>
          <w:color w:val="000000" w:themeColor="text1"/>
          <w:sz w:val="28"/>
          <w:szCs w:val="28"/>
        </w:rPr>
        <w:t xml:space="preserve">ЛО </w:t>
      </w:r>
      <w:r w:rsidRPr="00F47E42">
        <w:rPr>
          <w:rFonts w:ascii="Times New Roman" w:eastAsia="Times New Roman" w:hAnsi="Times New Roman" w:cs="Times New Roman"/>
          <w:color w:val="000000" w:themeColor="text1"/>
          <w:sz w:val="28"/>
          <w:szCs w:val="28"/>
        </w:rPr>
        <w:t>с указанием следующей информации: фамилия, имя и инициалы, дата рождения, ИНН, наименование военного комиссариата, осуществившего призыв получателя гранта.</w:t>
      </w:r>
    </w:p>
    <w:p w14:paraId="3C1BBDEF"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Комитет в течение пяти рабочих дней направляет запрос в адрес военного комиссариата, осуществившего призыв получателя гранта, или воинскую часть, с которой заключен контракт на прохождение военной службы по контракту, для подтверждения представленной информации.</w:t>
      </w:r>
    </w:p>
    <w:p w14:paraId="0F524847"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В случае подтверждения запрашиваемой информации комитет принимает решение о приостановлении исполнения обязательств по </w:t>
      </w:r>
      <w:r w:rsidR="00D97EA5" w:rsidRPr="00F47E42">
        <w:rPr>
          <w:rFonts w:ascii="Times New Roman" w:eastAsia="Times New Roman" w:hAnsi="Times New Roman" w:cs="Times New Roman"/>
          <w:color w:val="000000" w:themeColor="text1"/>
          <w:sz w:val="28"/>
          <w:szCs w:val="28"/>
        </w:rPr>
        <w:t>соглашению</w:t>
      </w:r>
      <w:r w:rsidRPr="00F47E42">
        <w:rPr>
          <w:rFonts w:ascii="Times New Roman" w:eastAsia="Times New Roman" w:hAnsi="Times New Roman" w:cs="Times New Roman"/>
          <w:color w:val="000000" w:themeColor="text1"/>
          <w:sz w:val="28"/>
          <w:szCs w:val="28"/>
        </w:rPr>
        <w:t xml:space="preserve"> на период мобилизации или прохождения службы по контракту, оформляемое правовым актом комитета.</w:t>
      </w:r>
    </w:p>
    <w:p w14:paraId="62AB8616"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Получатель гранта представляет в комитет документы, подтверждающие его нахождение в период действия </w:t>
      </w:r>
      <w:r w:rsidR="00D97EA5" w:rsidRPr="00F47E42">
        <w:rPr>
          <w:rFonts w:ascii="Times New Roman" w:eastAsia="Times New Roman" w:hAnsi="Times New Roman" w:cs="Times New Roman"/>
          <w:color w:val="000000" w:themeColor="text1"/>
          <w:sz w:val="28"/>
          <w:szCs w:val="28"/>
        </w:rPr>
        <w:t>соглашения</w:t>
      </w:r>
      <w:r w:rsidRPr="00F47E42">
        <w:rPr>
          <w:rFonts w:ascii="Times New Roman" w:eastAsia="Times New Roman" w:hAnsi="Times New Roman" w:cs="Times New Roman"/>
          <w:color w:val="000000" w:themeColor="text1"/>
          <w:sz w:val="28"/>
          <w:szCs w:val="28"/>
        </w:rPr>
        <w:t xml:space="preserve"> на военной службе по мобилизации или действие контракта о прохождении военной службы в течение срока действия </w:t>
      </w:r>
      <w:r w:rsidR="00D97EA5" w:rsidRPr="00F47E42">
        <w:rPr>
          <w:rFonts w:ascii="Times New Roman" w:eastAsia="Times New Roman" w:hAnsi="Times New Roman" w:cs="Times New Roman"/>
          <w:color w:val="000000" w:themeColor="text1"/>
          <w:sz w:val="28"/>
          <w:szCs w:val="28"/>
        </w:rPr>
        <w:t>соглашения</w:t>
      </w:r>
      <w:r w:rsidRPr="00F47E42">
        <w:rPr>
          <w:rFonts w:ascii="Times New Roman" w:eastAsia="Times New Roman" w:hAnsi="Times New Roman" w:cs="Times New Roman"/>
          <w:color w:val="000000" w:themeColor="text1"/>
          <w:sz w:val="28"/>
          <w:szCs w:val="28"/>
        </w:rPr>
        <w:t>,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14:paraId="6943DFF8" w14:textId="0DA2E0B3"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После получения от получателя гранта подтверждающих документов, но не позднее пяти рабочих дней комитет заключает дополнительное соглашение с получателем гранта о продлении сроков достижения результатов предоставления гранта без изменения размера гранта.</w:t>
      </w:r>
      <w:r w:rsidR="00F04BE1" w:rsidRPr="00F47E42">
        <w:rPr>
          <w:rFonts w:ascii="Times New Roman" w:eastAsia="Times New Roman" w:hAnsi="Times New Roman" w:cs="Times New Roman"/>
          <w:color w:val="000000" w:themeColor="text1"/>
          <w:sz w:val="28"/>
          <w:szCs w:val="28"/>
        </w:rPr>
        <w:t xml:space="preserve"> </w:t>
      </w:r>
    </w:p>
    <w:p w14:paraId="6BF40F1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 отказом от гранта заключается дополнительное соглашение о расторжении соглашения и возврате средств гранта без применения штрафных санкций.</w:t>
      </w:r>
    </w:p>
    <w:p w14:paraId="0CF42267" w14:textId="2030483C"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w:t>
      </w:r>
      <w:r w:rsidR="0091006D" w:rsidRPr="00F47E42">
        <w:rPr>
          <w:rFonts w:ascii="Times New Roman" w:eastAsia="Times New Roman" w:hAnsi="Times New Roman" w:cs="Times New Roman"/>
          <w:color w:val="000000" w:themeColor="text1"/>
          <w:sz w:val="28"/>
          <w:szCs w:val="28"/>
        </w:rPr>
        <w:t>7</w:t>
      </w:r>
      <w:r w:rsidRPr="00F47E42">
        <w:rPr>
          <w:rFonts w:ascii="Times New Roman" w:eastAsia="Times New Roman" w:hAnsi="Times New Roman" w:cs="Times New Roman"/>
          <w:color w:val="000000" w:themeColor="text1"/>
          <w:sz w:val="28"/>
          <w:szCs w:val="28"/>
        </w:rPr>
        <w:t xml:space="preserve">. Комитет на следующий рабочий день после издания правового акта комитета о признании соискателей победителями конкурсного отбора, указанного в </w:t>
      </w:r>
      <w:hyperlink w:anchor="4i7ojhp">
        <w:r w:rsidRPr="00F47E42">
          <w:rPr>
            <w:rFonts w:ascii="Times New Roman" w:eastAsia="Times New Roman" w:hAnsi="Times New Roman" w:cs="Times New Roman"/>
            <w:color w:val="000000" w:themeColor="text1"/>
            <w:sz w:val="28"/>
            <w:szCs w:val="28"/>
          </w:rPr>
          <w:t>пункте 2.1</w:t>
        </w:r>
      </w:hyperlink>
      <w:r w:rsidR="00512C03" w:rsidRPr="00F47E42">
        <w:rPr>
          <w:rFonts w:ascii="Times New Roman" w:eastAsia="Times New Roman" w:hAnsi="Times New Roman" w:cs="Times New Roman"/>
          <w:color w:val="000000" w:themeColor="text1"/>
          <w:sz w:val="28"/>
          <w:szCs w:val="28"/>
        </w:rPr>
        <w:t>8</w:t>
      </w:r>
      <w:r w:rsidR="00EF1BE7" w:rsidRPr="00F47E42">
        <w:rPr>
          <w:rFonts w:ascii="Times New Roman" w:eastAsia="Times New Roman" w:hAnsi="Times New Roman" w:cs="Times New Roman"/>
          <w:color w:val="000000" w:themeColor="text1"/>
          <w:sz w:val="28"/>
          <w:szCs w:val="28"/>
        </w:rPr>
        <w:t xml:space="preserve"> </w:t>
      </w:r>
      <w:r w:rsidRPr="00F47E42">
        <w:rPr>
          <w:rFonts w:ascii="Times New Roman" w:eastAsia="Times New Roman" w:hAnsi="Times New Roman" w:cs="Times New Roman"/>
          <w:color w:val="000000" w:themeColor="text1"/>
          <w:sz w:val="28"/>
          <w:szCs w:val="28"/>
        </w:rPr>
        <w:t xml:space="preserve">настоящего Порядка, извещает получателей гранта о необходимости заключения </w:t>
      </w:r>
      <w:r w:rsidR="00D97EA5" w:rsidRPr="00F47E42">
        <w:rPr>
          <w:rFonts w:ascii="Times New Roman" w:eastAsia="Times New Roman" w:hAnsi="Times New Roman" w:cs="Times New Roman"/>
          <w:color w:val="000000" w:themeColor="text1"/>
          <w:sz w:val="28"/>
          <w:szCs w:val="28"/>
        </w:rPr>
        <w:t>соглашения</w:t>
      </w:r>
      <w:r w:rsidRPr="00F47E42">
        <w:rPr>
          <w:rFonts w:ascii="Times New Roman" w:eastAsia="Times New Roman" w:hAnsi="Times New Roman" w:cs="Times New Roman"/>
          <w:color w:val="000000" w:themeColor="text1"/>
          <w:sz w:val="28"/>
          <w:szCs w:val="28"/>
        </w:rPr>
        <w:t>.</w:t>
      </w:r>
    </w:p>
    <w:p w14:paraId="143CCBFE" w14:textId="6FA3BB47" w:rsidR="00EC3A91" w:rsidRPr="00F47E42" w:rsidRDefault="00EC3A91"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Соглашение должно быть заключено Комитетом с победителем отбора в течение восьми рабочих дней со дня издания правового акта, указанного в </w:t>
      </w:r>
      <w:hyperlink r:id="rId35" w:history="1">
        <w:r w:rsidRPr="00F47E42">
          <w:rPr>
            <w:rFonts w:ascii="Times New Roman" w:hAnsi="Times New Roman" w:cs="Times New Roman"/>
            <w:color w:val="000000" w:themeColor="text1"/>
            <w:sz w:val="28"/>
            <w:szCs w:val="28"/>
          </w:rPr>
          <w:t>пункте 2.</w:t>
        </w:r>
      </w:hyperlink>
      <w:r w:rsidRPr="00F47E42">
        <w:rPr>
          <w:rFonts w:ascii="Times New Roman" w:hAnsi="Times New Roman" w:cs="Times New Roman"/>
          <w:color w:val="000000" w:themeColor="text1"/>
          <w:sz w:val="28"/>
          <w:szCs w:val="28"/>
        </w:rPr>
        <w:t>18 настоящего Порядка.</w:t>
      </w:r>
    </w:p>
    <w:p w14:paraId="7B6A7BDA" w14:textId="77777777" w:rsidR="00EC3A91" w:rsidRPr="00F47E42" w:rsidRDefault="00EC3A91"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Соглашение (в том числе дополнительные соглашения к Соглашению) подписывается в электронном виде посредством ГИС ЛО с использованием УКЭП.</w:t>
      </w:r>
    </w:p>
    <w:p w14:paraId="3F1E5D52" w14:textId="77777777" w:rsidR="00EC3A91" w:rsidRPr="00F47E42" w:rsidRDefault="00EC3A91"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В случае незаключения победителем отбора Соглашения в срок, указанный в настоящем пункте, победитель отбора считается уклонившимся от заключения Соглашения.</w:t>
      </w:r>
    </w:p>
    <w:p w14:paraId="3FA6B146" w14:textId="77777777" w:rsidR="00F47943" w:rsidRPr="00F47E42" w:rsidRDefault="0091006D"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18" w:name="1fob9te" w:colFirst="0" w:colLast="0"/>
      <w:bookmarkEnd w:id="18"/>
      <w:r w:rsidRPr="00F47E42">
        <w:rPr>
          <w:rFonts w:ascii="Times New Roman" w:eastAsia="Times New Roman" w:hAnsi="Times New Roman" w:cs="Times New Roman"/>
          <w:color w:val="000000" w:themeColor="text1"/>
          <w:sz w:val="28"/>
          <w:szCs w:val="28"/>
        </w:rPr>
        <w:lastRenderedPageBreak/>
        <w:t>3.8</w:t>
      </w:r>
      <w:r w:rsidR="007B1F1A" w:rsidRPr="00F47E42">
        <w:rPr>
          <w:rFonts w:ascii="Times New Roman" w:eastAsia="Times New Roman" w:hAnsi="Times New Roman" w:cs="Times New Roman"/>
          <w:color w:val="000000" w:themeColor="text1"/>
          <w:sz w:val="28"/>
          <w:szCs w:val="28"/>
        </w:rPr>
        <w:t>. Грант перечисляется на расчетные счета, открытые получателям гранта в учреждениях Центрального банка Российской Федерации или кредитных организациях в соответствии с законодательством Российской Федерации для осуществления операций, связанных с предпринимательской деятельностью, указанные соискателями в заявлении о предоставлении гранта.</w:t>
      </w:r>
    </w:p>
    <w:p w14:paraId="78EB8DC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случае принятия Правительством Ленинградской области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14:paraId="7FAB6388" w14:textId="77777777" w:rsidR="00F47943" w:rsidRPr="00F47E42" w:rsidRDefault="0091006D"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3.9</w:t>
      </w:r>
      <w:r w:rsidR="007B1F1A" w:rsidRPr="00F47E42">
        <w:rPr>
          <w:rFonts w:ascii="Times New Roman" w:eastAsia="Times New Roman" w:hAnsi="Times New Roman" w:cs="Times New Roman"/>
          <w:color w:val="000000" w:themeColor="text1"/>
          <w:sz w:val="28"/>
          <w:szCs w:val="28"/>
        </w:rPr>
        <w:t>. Основаниями для предоставления (перечисления) гранта на реализацию проекта является заключенн</w:t>
      </w:r>
      <w:r w:rsidR="00D97EA5" w:rsidRPr="00F47E42">
        <w:rPr>
          <w:rFonts w:ascii="Times New Roman" w:eastAsia="Times New Roman" w:hAnsi="Times New Roman" w:cs="Times New Roman"/>
          <w:color w:val="000000" w:themeColor="text1"/>
          <w:sz w:val="28"/>
          <w:szCs w:val="28"/>
        </w:rPr>
        <w:t>ое соглашение</w:t>
      </w:r>
      <w:r w:rsidR="007B1F1A" w:rsidRPr="00F47E42">
        <w:rPr>
          <w:rFonts w:ascii="Times New Roman" w:eastAsia="Times New Roman" w:hAnsi="Times New Roman" w:cs="Times New Roman"/>
          <w:color w:val="000000" w:themeColor="text1"/>
          <w:sz w:val="28"/>
          <w:szCs w:val="28"/>
        </w:rPr>
        <w:t xml:space="preserve"> на предоставление гранта.</w:t>
      </w:r>
    </w:p>
    <w:p w14:paraId="6D166100"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w:t>
      </w:r>
      <w:r w:rsidR="0091006D" w:rsidRPr="00F47E42">
        <w:rPr>
          <w:rFonts w:ascii="Times New Roman" w:eastAsia="Times New Roman" w:hAnsi="Times New Roman" w:cs="Times New Roman"/>
          <w:color w:val="000000" w:themeColor="text1"/>
          <w:sz w:val="28"/>
          <w:szCs w:val="28"/>
        </w:rPr>
        <w:t>10</w:t>
      </w:r>
      <w:r w:rsidRPr="00F47E42">
        <w:rPr>
          <w:rFonts w:ascii="Times New Roman" w:eastAsia="Times New Roman" w:hAnsi="Times New Roman" w:cs="Times New Roman"/>
          <w:color w:val="000000" w:themeColor="text1"/>
          <w:sz w:val="28"/>
          <w:szCs w:val="28"/>
        </w:rPr>
        <w:t xml:space="preserve">. Дополнительно к положениям типовой формы </w:t>
      </w:r>
      <w:r w:rsidR="00D97EA5" w:rsidRPr="00F47E42">
        <w:rPr>
          <w:rFonts w:ascii="Times New Roman" w:eastAsia="Times New Roman" w:hAnsi="Times New Roman" w:cs="Times New Roman"/>
          <w:color w:val="000000" w:themeColor="text1"/>
          <w:sz w:val="28"/>
          <w:szCs w:val="28"/>
        </w:rPr>
        <w:t>соглашения</w:t>
      </w:r>
      <w:r w:rsidRPr="00F47E42">
        <w:rPr>
          <w:rFonts w:ascii="Times New Roman" w:eastAsia="Times New Roman" w:hAnsi="Times New Roman" w:cs="Times New Roman"/>
          <w:color w:val="000000" w:themeColor="text1"/>
          <w:sz w:val="28"/>
          <w:szCs w:val="28"/>
        </w:rPr>
        <w:t xml:space="preserve"> о предоставлении гранта в </w:t>
      </w:r>
      <w:r w:rsidR="00D97EA5" w:rsidRPr="00F47E42">
        <w:rPr>
          <w:rFonts w:ascii="Times New Roman" w:eastAsia="Times New Roman" w:hAnsi="Times New Roman" w:cs="Times New Roman"/>
          <w:color w:val="000000" w:themeColor="text1"/>
          <w:sz w:val="28"/>
          <w:szCs w:val="28"/>
        </w:rPr>
        <w:t>соглашение</w:t>
      </w:r>
      <w:r w:rsidRPr="00F47E42">
        <w:rPr>
          <w:rFonts w:ascii="Times New Roman" w:eastAsia="Times New Roman" w:hAnsi="Times New Roman" w:cs="Times New Roman"/>
          <w:color w:val="000000" w:themeColor="text1"/>
          <w:sz w:val="28"/>
          <w:szCs w:val="28"/>
        </w:rPr>
        <w:t xml:space="preserve"> включаются:</w:t>
      </w:r>
    </w:p>
    <w:p w14:paraId="0E941BF0" w14:textId="57177CA9" w:rsidR="00F47943" w:rsidRPr="00F47E42" w:rsidRDefault="00EC3A91"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 </w:t>
      </w:r>
      <w:r w:rsidR="007B1F1A" w:rsidRPr="00F47E42">
        <w:rPr>
          <w:rFonts w:ascii="Times New Roman" w:eastAsia="Times New Roman" w:hAnsi="Times New Roman" w:cs="Times New Roman"/>
          <w:color w:val="000000" w:themeColor="text1"/>
          <w:sz w:val="28"/>
          <w:szCs w:val="28"/>
        </w:rPr>
        <w:t xml:space="preserve">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(только </w:t>
      </w:r>
      <w:r w:rsidR="0091006D" w:rsidRPr="00F47E42">
        <w:rPr>
          <w:rFonts w:ascii="Times New Roman" w:eastAsia="Times New Roman" w:hAnsi="Times New Roman" w:cs="Times New Roman"/>
          <w:color w:val="000000" w:themeColor="text1"/>
          <w:sz w:val="28"/>
          <w:szCs w:val="28"/>
        </w:rPr>
        <w:t>при реализации социального проекта</w:t>
      </w:r>
      <w:r w:rsidR="007B1F1A" w:rsidRPr="00F47E42">
        <w:rPr>
          <w:rFonts w:ascii="Times New Roman" w:eastAsia="Times New Roman" w:hAnsi="Times New Roman" w:cs="Times New Roman"/>
          <w:color w:val="000000" w:themeColor="text1"/>
          <w:sz w:val="28"/>
          <w:szCs w:val="28"/>
        </w:rPr>
        <w:t>);</w:t>
      </w:r>
    </w:p>
    <w:p w14:paraId="63007F0E" w14:textId="35B1C45B" w:rsidR="00F47943" w:rsidRPr="00F47E42" w:rsidRDefault="00EC3A91"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2) </w:t>
      </w:r>
      <w:r w:rsidR="007B1F1A" w:rsidRPr="00F47E42">
        <w:rPr>
          <w:rFonts w:ascii="Times New Roman" w:eastAsia="Times New Roman" w:hAnsi="Times New Roman" w:cs="Times New Roman"/>
          <w:color w:val="000000" w:themeColor="text1"/>
          <w:sz w:val="28"/>
          <w:szCs w:val="28"/>
        </w:rPr>
        <w:t>обязательство получателя гранта в течение трех лет начиная с года, следующего за годом предоставления гранта, осуществлять хозяйственную деятельность в качестве субъекта малого или среднего предпринимательства;</w:t>
      </w:r>
    </w:p>
    <w:p w14:paraId="2517371F" w14:textId="1C33D35C" w:rsidR="00F47943" w:rsidRPr="00F47E42" w:rsidRDefault="00EC3A91"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3) </w:t>
      </w:r>
      <w:r w:rsidR="007B1F1A" w:rsidRPr="00F47E42">
        <w:rPr>
          <w:rFonts w:ascii="Times New Roman" w:eastAsia="Times New Roman" w:hAnsi="Times New Roman" w:cs="Times New Roman"/>
          <w:color w:val="000000" w:themeColor="text1"/>
          <w:sz w:val="28"/>
          <w:szCs w:val="28"/>
        </w:rPr>
        <w:t>обязательство получателя гранта о представлении в комитет формы регионального сбора данных, содержащей основные сведения о финансово-экономических показателях своей деятельности, необходимые для проведения мониторинга деятельности субъектов малого и среднего предпринимательства в Ленинградской области,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утвержденным приказом комитета, ежегодно в течение трех лет начиная с года, следующего за годом предоставления гранта, не позднее 15 февраля года, следующего за отчетным годом;</w:t>
      </w:r>
    </w:p>
    <w:p w14:paraId="75C5BBBE" w14:textId="00E730AD" w:rsidR="00EC3A91" w:rsidRPr="00F47E42" w:rsidRDefault="00EC3A91"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4) </w:t>
      </w:r>
      <w:r w:rsidR="007B1F1A" w:rsidRPr="00F47E42">
        <w:rPr>
          <w:rFonts w:ascii="Times New Roman" w:eastAsia="Times New Roman" w:hAnsi="Times New Roman" w:cs="Times New Roman"/>
          <w:color w:val="000000" w:themeColor="text1"/>
          <w:sz w:val="28"/>
          <w:szCs w:val="28"/>
        </w:rPr>
        <w:t xml:space="preserve">обязательство получателя субсидии по сохранению среднесписочной численности работников </w:t>
      </w:r>
      <w:r w:rsidR="00F47E42" w:rsidRPr="00F47E42">
        <w:rPr>
          <w:rFonts w:ascii="Times New Roman" w:eastAsia="Times New Roman" w:hAnsi="Times New Roman" w:cs="Times New Roman"/>
          <w:color w:val="000000" w:themeColor="text1"/>
          <w:sz w:val="28"/>
          <w:szCs w:val="28"/>
        </w:rPr>
        <w:t xml:space="preserve">в году, следующем за годом предоставления гранта, </w:t>
      </w:r>
      <w:r w:rsidR="007B1F1A" w:rsidRPr="00F47E42">
        <w:rPr>
          <w:rFonts w:ascii="Times New Roman" w:eastAsia="Times New Roman" w:hAnsi="Times New Roman" w:cs="Times New Roman"/>
          <w:color w:val="000000" w:themeColor="text1"/>
          <w:sz w:val="28"/>
          <w:szCs w:val="28"/>
        </w:rPr>
        <w:t>на уровне не менее 90 процентов по отношению к году, предшествующему году предоставления субсидии</w:t>
      </w:r>
      <w:r w:rsidRPr="00F47E42">
        <w:rPr>
          <w:rFonts w:ascii="Times New Roman" w:eastAsia="Times New Roman" w:hAnsi="Times New Roman" w:cs="Times New Roman"/>
          <w:color w:val="000000" w:themeColor="text1"/>
          <w:sz w:val="28"/>
          <w:szCs w:val="28"/>
        </w:rPr>
        <w:t xml:space="preserve">. </w:t>
      </w:r>
    </w:p>
    <w:p w14:paraId="3C3C5D94" w14:textId="77777777" w:rsidR="00840F08" w:rsidRPr="00F47E42" w:rsidRDefault="00EC3A91"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Среднесписочная численность работников (далее - ССЧ) определяется на основании сведений по ССЧ в годовом отчете по форме ЕФС-1</w:t>
      </w:r>
      <w:r w:rsidR="007B1F1A" w:rsidRPr="00F47E42">
        <w:rPr>
          <w:rFonts w:ascii="Times New Roman" w:eastAsia="Times New Roman" w:hAnsi="Times New Roman" w:cs="Times New Roman"/>
          <w:color w:val="000000" w:themeColor="text1"/>
          <w:sz w:val="28"/>
          <w:szCs w:val="28"/>
        </w:rPr>
        <w:t>;</w:t>
      </w:r>
    </w:p>
    <w:p w14:paraId="504BFCB0" w14:textId="72DECA62" w:rsidR="00EC3A91" w:rsidRPr="00F47E42" w:rsidRDefault="00EC3A91" w:rsidP="00F23F4E">
      <w:pP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5) </w:t>
      </w:r>
      <w:r w:rsidR="007B1F1A" w:rsidRPr="00F47E42">
        <w:rPr>
          <w:rFonts w:ascii="Times New Roman" w:eastAsia="Times New Roman" w:hAnsi="Times New Roman" w:cs="Times New Roman"/>
          <w:color w:val="000000" w:themeColor="text1"/>
          <w:sz w:val="28"/>
          <w:szCs w:val="28"/>
        </w:rPr>
        <w:t>обязательство получателя гранта по увеличению выручки в году, следующем за годом предоставления гранта, не менее чем на 10 процентов по отношению к году, предоставления гранта</w:t>
      </w:r>
      <w:r w:rsidRPr="00F47E42">
        <w:rPr>
          <w:rFonts w:ascii="Times New Roman" w:eastAsia="Times New Roman" w:hAnsi="Times New Roman" w:cs="Times New Roman"/>
          <w:color w:val="000000" w:themeColor="text1"/>
          <w:sz w:val="28"/>
          <w:szCs w:val="28"/>
        </w:rPr>
        <w:t xml:space="preserve">. </w:t>
      </w:r>
    </w:p>
    <w:p w14:paraId="2069F68C" w14:textId="0E29D464"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Объем годовой выручки определяется в следующем порядке.</w:t>
      </w:r>
    </w:p>
    <w:p w14:paraId="1C241B5C" w14:textId="77777777"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У участников отбора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14:paraId="303A66FC" w14:textId="77777777"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lastRenderedPageBreak/>
        <w:t>У участников отбора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14:paraId="4B8DA97A" w14:textId="77777777"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У участников отбора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w:t>
      </w:r>
    </w:p>
    <w:p w14:paraId="14AB79F0" w14:textId="30ED6156"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w:t>
      </w:r>
      <w:r w:rsidR="0069765F" w:rsidRPr="00F47E42">
        <w:rPr>
          <w:rFonts w:ascii="Times New Roman" w:hAnsi="Times New Roman" w:cs="Times New Roman"/>
          <w:color w:val="000000" w:themeColor="text1"/>
          <w:sz w:val="28"/>
          <w:szCs w:val="28"/>
        </w:rPr>
        <w:t>за отчетный финансовый год</w:t>
      </w:r>
      <w:r w:rsidR="00926D21" w:rsidRPr="00F47E42">
        <w:rPr>
          <w:rFonts w:ascii="Times New Roman" w:hAnsi="Times New Roman" w:cs="Times New Roman"/>
          <w:color w:val="000000" w:themeColor="text1"/>
          <w:sz w:val="28"/>
          <w:szCs w:val="28"/>
        </w:rPr>
        <w:t>.</w:t>
      </w:r>
    </w:p>
    <w:p w14:paraId="1171A86F" w14:textId="6818DA5B"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веб-кабинете "Мой налог" на сайте </w:t>
      </w:r>
      <w:hyperlink r:id="rId36" w:history="1">
        <w:r w:rsidRPr="00F47E42">
          <w:rPr>
            <w:rFonts w:ascii="Times New Roman" w:hAnsi="Times New Roman" w:cs="Times New Roman"/>
            <w:color w:val="000000" w:themeColor="text1"/>
            <w:sz w:val="28"/>
            <w:szCs w:val="28"/>
          </w:rPr>
          <w:t>www.npd.nalog.ru</w:t>
        </w:r>
      </w:hyperlink>
      <w:r w:rsidRPr="00F47E42">
        <w:rPr>
          <w:rFonts w:ascii="Times New Roman" w:hAnsi="Times New Roman" w:cs="Times New Roman"/>
          <w:color w:val="000000" w:themeColor="text1"/>
          <w:sz w:val="28"/>
          <w:szCs w:val="28"/>
        </w:rPr>
        <w:t xml:space="preserve"> за год, предшествующий году предоставления субсидии.</w:t>
      </w:r>
    </w:p>
    <w:p w14:paraId="50D0FA85" w14:textId="4FE5E41E" w:rsidR="00F47943" w:rsidRPr="00F47E42" w:rsidRDefault="00EC3A91" w:rsidP="00F23F4E">
      <w:pPr>
        <w:autoSpaceDE w:val="0"/>
        <w:autoSpaceDN w:val="0"/>
        <w:adjustRightInd w:val="0"/>
        <w:spacing w:after="0" w:line="240" w:lineRule="auto"/>
        <w:ind w:firstLine="283"/>
        <w:jc w:val="both"/>
        <w:rPr>
          <w:rFonts w:ascii="Times New Roman" w:eastAsia="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При совмещении разных систем налогообложения объем выручки определяется по совокупности данных о полученном доходе в соответствии с применяемыми участником отбора системами налогообложения</w:t>
      </w:r>
      <w:r w:rsidR="00D62C80" w:rsidRPr="00F47E42">
        <w:rPr>
          <w:rFonts w:ascii="Times New Roman" w:eastAsia="Times New Roman" w:hAnsi="Times New Roman" w:cs="Times New Roman"/>
          <w:color w:val="000000" w:themeColor="text1"/>
          <w:sz w:val="28"/>
          <w:szCs w:val="28"/>
        </w:rPr>
        <w:t>;</w:t>
      </w:r>
    </w:p>
    <w:p w14:paraId="7C279B0D" w14:textId="6D8E9B40" w:rsidR="00D62C80" w:rsidRPr="00F47E42" w:rsidRDefault="00EC3A91" w:rsidP="00F23F4E">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F47E42">
        <w:rPr>
          <w:rFonts w:ascii="Times New Roman" w:eastAsiaTheme="minorHAnsi" w:hAnsi="Times New Roman" w:cs="Times New Roman"/>
          <w:color w:val="000000" w:themeColor="text1"/>
          <w:sz w:val="28"/>
          <w:szCs w:val="28"/>
          <w:lang w:eastAsia="en-US"/>
        </w:rPr>
        <w:t xml:space="preserve">6) </w:t>
      </w:r>
      <w:r w:rsidR="00D62C80" w:rsidRPr="00F47E42">
        <w:rPr>
          <w:rFonts w:ascii="Times New Roman" w:eastAsiaTheme="minorHAnsi" w:hAnsi="Times New Roman" w:cs="Times New Roman"/>
          <w:color w:val="000000" w:themeColor="text1"/>
          <w:sz w:val="28"/>
          <w:szCs w:val="28"/>
          <w:lang w:eastAsia="en-US"/>
        </w:rPr>
        <w:t xml:space="preserve">обязательство получателя субсидии по выплате заработной платы сотрудникам </w:t>
      </w:r>
      <w:r w:rsidR="00F47E42" w:rsidRPr="00F47E42">
        <w:rPr>
          <w:rFonts w:ascii="Times New Roman" w:eastAsia="Times New Roman" w:hAnsi="Times New Roman" w:cs="Times New Roman"/>
          <w:color w:val="000000" w:themeColor="text1"/>
          <w:sz w:val="28"/>
          <w:szCs w:val="28"/>
        </w:rPr>
        <w:t xml:space="preserve">в году, следующем за годом предоставления гранта, </w:t>
      </w:r>
      <w:r w:rsidR="00D62C80" w:rsidRPr="00F47E42">
        <w:rPr>
          <w:rFonts w:ascii="Times New Roman" w:eastAsiaTheme="minorHAnsi" w:hAnsi="Times New Roman" w:cs="Times New Roman"/>
          <w:color w:val="000000" w:themeColor="text1"/>
          <w:sz w:val="28"/>
          <w:szCs w:val="28"/>
          <w:lang w:eastAsia="en-US"/>
        </w:rPr>
        <w:t xml:space="preserve">не ниже уровня минимального размера оплаты труда, установленного Региональным соглашением о минимальной заработной </w:t>
      </w:r>
      <w:r w:rsidRPr="00F47E42">
        <w:rPr>
          <w:rFonts w:ascii="Times New Roman" w:eastAsiaTheme="minorHAnsi" w:hAnsi="Times New Roman" w:cs="Times New Roman"/>
          <w:color w:val="000000" w:themeColor="text1"/>
          <w:sz w:val="28"/>
          <w:szCs w:val="28"/>
          <w:lang w:eastAsia="en-US"/>
        </w:rPr>
        <w:t>плате в Ленинградской области</w:t>
      </w:r>
      <w:r w:rsidR="00F47E42" w:rsidRPr="00F47E42">
        <w:rPr>
          <w:rFonts w:ascii="Times New Roman" w:eastAsiaTheme="minorHAnsi" w:hAnsi="Times New Roman" w:cs="Times New Roman"/>
          <w:color w:val="000000" w:themeColor="text1"/>
          <w:sz w:val="28"/>
          <w:szCs w:val="28"/>
          <w:lang w:eastAsia="en-US"/>
        </w:rPr>
        <w:t xml:space="preserve"> </w:t>
      </w:r>
      <w:r w:rsidR="00F47E42" w:rsidRPr="00F47E42">
        <w:rPr>
          <w:rFonts w:ascii="Times New Roman" w:eastAsia="Times New Roman" w:hAnsi="Times New Roman" w:cs="Times New Roman"/>
          <w:color w:val="000000" w:themeColor="text1"/>
          <w:sz w:val="28"/>
          <w:szCs w:val="28"/>
        </w:rPr>
        <w:t>по отношению к году, предоставления гранта</w:t>
      </w:r>
      <w:r w:rsidRPr="00F47E42">
        <w:rPr>
          <w:rFonts w:ascii="Times New Roman" w:eastAsiaTheme="minorHAnsi" w:hAnsi="Times New Roman" w:cs="Times New Roman"/>
          <w:color w:val="000000" w:themeColor="text1"/>
          <w:sz w:val="28"/>
          <w:szCs w:val="28"/>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47E42" w:rsidRPr="00F47E42" w14:paraId="052E7F9E" w14:textId="77777777" w:rsidTr="0010081D">
        <w:tc>
          <w:tcPr>
            <w:tcW w:w="9071" w:type="dxa"/>
          </w:tcPr>
          <w:p w14:paraId="2696E07A" w14:textId="2B2A82D2"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Выполнение данного обязательства </w:t>
            </w:r>
            <w:r w:rsidR="00CB005A" w:rsidRPr="00F47E42">
              <w:rPr>
                <w:rFonts w:ascii="Times New Roman" w:hAnsi="Times New Roman" w:cs="Times New Roman"/>
                <w:color w:val="000000" w:themeColor="text1"/>
                <w:sz w:val="28"/>
                <w:szCs w:val="28"/>
              </w:rPr>
              <w:t>оценивается</w:t>
            </w:r>
            <w:r w:rsidRPr="00F47E42">
              <w:rPr>
                <w:rFonts w:ascii="Times New Roman" w:hAnsi="Times New Roman" w:cs="Times New Roman"/>
                <w:color w:val="000000" w:themeColor="text1"/>
                <w:sz w:val="28"/>
                <w:szCs w:val="28"/>
              </w:rPr>
              <w:t xml:space="preserve"> по величине среднемесячной заработной платы</w:t>
            </w:r>
            <w:r w:rsidR="00CB005A" w:rsidRPr="00F47E42">
              <w:rPr>
                <w:rFonts w:ascii="Times New Roman" w:hAnsi="Times New Roman" w:cs="Times New Roman"/>
                <w:color w:val="000000" w:themeColor="text1"/>
                <w:sz w:val="28"/>
                <w:szCs w:val="28"/>
              </w:rPr>
              <w:t xml:space="preserve">, определенной </w:t>
            </w:r>
            <w:r w:rsidRPr="00F47E42">
              <w:rPr>
                <w:rFonts w:ascii="Times New Roman" w:hAnsi="Times New Roman" w:cs="Times New Roman"/>
                <w:color w:val="000000" w:themeColor="text1"/>
                <w:sz w:val="28"/>
                <w:szCs w:val="28"/>
              </w:rPr>
              <w:t>на основании значений суммы выплат и иных вознаграждений, начисленных в пользу физических лиц (работников), и ССЧ согласно отчету по форме ЕФС-1 по формуле:</w:t>
            </w:r>
          </w:p>
        </w:tc>
      </w:tr>
      <w:tr w:rsidR="00F47E42" w:rsidRPr="00F47E42" w14:paraId="01ADF3C9" w14:textId="77777777" w:rsidTr="0010081D">
        <w:tc>
          <w:tcPr>
            <w:tcW w:w="9071" w:type="dxa"/>
          </w:tcPr>
          <w:p w14:paraId="63E274F6" w14:textId="77777777" w:rsidR="00EC3A91" w:rsidRPr="00F47E42" w:rsidRDefault="00EC3A91" w:rsidP="00F23F4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ЗП = ОВ / 12 / ССЧ,</w:t>
            </w:r>
          </w:p>
        </w:tc>
      </w:tr>
      <w:tr w:rsidR="00F47E42" w:rsidRPr="00F47E42" w14:paraId="7EFDA5A0" w14:textId="77777777" w:rsidTr="0010081D">
        <w:tc>
          <w:tcPr>
            <w:tcW w:w="9071" w:type="dxa"/>
          </w:tcPr>
          <w:p w14:paraId="096E2783" w14:textId="77777777"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где:</w:t>
            </w:r>
          </w:p>
          <w:p w14:paraId="61EE76A0" w14:textId="77777777"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ЗП - значение среднемесячной заработной платы;</w:t>
            </w:r>
          </w:p>
          <w:p w14:paraId="1449C524" w14:textId="2842AB61"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w:t>
            </w:r>
            <w:r w:rsidR="00CB005A" w:rsidRPr="00F47E42">
              <w:rPr>
                <w:rFonts w:ascii="Times New Roman" w:hAnsi="Times New Roman" w:cs="Times New Roman"/>
                <w:color w:val="000000" w:themeColor="text1"/>
                <w:sz w:val="28"/>
                <w:szCs w:val="28"/>
              </w:rPr>
              <w:t xml:space="preserve"> годовому отчету по форме ЕФС-1</w:t>
            </w:r>
            <w:r w:rsidRPr="00F47E42">
              <w:rPr>
                <w:rFonts w:ascii="Times New Roman" w:hAnsi="Times New Roman" w:cs="Times New Roman"/>
                <w:color w:val="000000" w:themeColor="text1"/>
                <w:sz w:val="28"/>
                <w:szCs w:val="28"/>
              </w:rPr>
              <w:t>;</w:t>
            </w:r>
          </w:p>
          <w:p w14:paraId="6D1CA548" w14:textId="533BAFF5" w:rsidR="00EC3A91" w:rsidRPr="00F47E42" w:rsidRDefault="00EC3A91" w:rsidP="00F23F4E">
            <w:pPr>
              <w:autoSpaceDE w:val="0"/>
              <w:autoSpaceDN w:val="0"/>
              <w:adjustRightInd w:val="0"/>
              <w:spacing w:after="0" w:line="240" w:lineRule="auto"/>
              <w:ind w:firstLine="283"/>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ССЧ - значение ССЧ получателя субсидии в отчетном году согласно годовому отчету по форме ЕФС-1</w:t>
            </w:r>
            <w:r w:rsidR="00CB005A" w:rsidRPr="00F47E42">
              <w:rPr>
                <w:rFonts w:ascii="Times New Roman" w:hAnsi="Times New Roman" w:cs="Times New Roman"/>
                <w:color w:val="000000" w:themeColor="text1"/>
                <w:sz w:val="28"/>
                <w:szCs w:val="28"/>
              </w:rPr>
              <w:t>;</w:t>
            </w:r>
          </w:p>
        </w:tc>
      </w:tr>
    </w:tbl>
    <w:p w14:paraId="167440A7" w14:textId="4BFDF07A" w:rsidR="00F47943" w:rsidRPr="00F47E42" w:rsidRDefault="00CB005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7) </w:t>
      </w:r>
      <w:r w:rsidR="007B1F1A" w:rsidRPr="00F47E42">
        <w:rPr>
          <w:rFonts w:ascii="Times New Roman" w:eastAsia="Times New Roman" w:hAnsi="Times New Roman" w:cs="Times New Roman"/>
          <w:color w:val="000000" w:themeColor="text1"/>
          <w:sz w:val="28"/>
          <w:szCs w:val="28"/>
        </w:rPr>
        <w:t xml:space="preserve">право получателя гранта в уведомительном порядке на </w:t>
      </w:r>
      <w:r w:rsidR="007B1F1A" w:rsidRPr="00F47E42">
        <w:rPr>
          <w:rFonts w:ascii="Times New Roman" w:eastAsia="Times New Roman" w:hAnsi="Times New Roman" w:cs="Times New Roman"/>
          <w:color w:val="000000" w:themeColor="text1"/>
          <w:sz w:val="28"/>
          <w:szCs w:val="28"/>
        </w:rPr>
        <w:lastRenderedPageBreak/>
        <w:t xml:space="preserve">перераспределение суммы расходов, указанных в </w:t>
      </w:r>
      <w:hyperlink w:anchor="30j0zll">
        <w:r w:rsidR="007B1F1A" w:rsidRPr="00F47E42">
          <w:rPr>
            <w:rFonts w:ascii="Times New Roman" w:eastAsia="Times New Roman" w:hAnsi="Times New Roman" w:cs="Times New Roman"/>
            <w:color w:val="000000" w:themeColor="text1"/>
            <w:sz w:val="28"/>
            <w:szCs w:val="28"/>
          </w:rPr>
          <w:t>пункте 1.5</w:t>
        </w:r>
      </w:hyperlink>
      <w:r w:rsidR="007B1F1A" w:rsidRPr="00F47E42">
        <w:rPr>
          <w:rFonts w:ascii="Times New Roman" w:eastAsia="Times New Roman" w:hAnsi="Times New Roman" w:cs="Times New Roman"/>
          <w:color w:val="000000" w:themeColor="text1"/>
          <w:sz w:val="28"/>
          <w:szCs w:val="28"/>
        </w:rPr>
        <w:t xml:space="preserve"> настоящего Порядка, утвержденных договором, в объеме не более 10 процентов от общей стоимости проекта без изменения направлений расходования по проекту в части софинансирования за счет собственных средств получателя гранта. Изменение суммы по направлениям более 10 процентов или добавление направлений расходования по проекту или перераспределение суммы затрат за счет средств гранта осуществляется по согласованию с комитетом на основании рассмотрения предоставленного получателем гранта экономического обоснования посредством заключения дополнительного соглашения к </w:t>
      </w:r>
      <w:r w:rsidR="00413627" w:rsidRPr="00F47E42">
        <w:rPr>
          <w:rFonts w:ascii="Times New Roman" w:eastAsia="Times New Roman" w:hAnsi="Times New Roman" w:cs="Times New Roman"/>
          <w:color w:val="000000" w:themeColor="text1"/>
          <w:sz w:val="28"/>
          <w:szCs w:val="28"/>
        </w:rPr>
        <w:t>соглашению</w:t>
      </w:r>
      <w:r w:rsidR="007B1F1A" w:rsidRPr="00F47E42">
        <w:rPr>
          <w:rFonts w:ascii="Times New Roman" w:eastAsia="Times New Roman" w:hAnsi="Times New Roman" w:cs="Times New Roman"/>
          <w:color w:val="000000" w:themeColor="text1"/>
          <w:sz w:val="28"/>
          <w:szCs w:val="28"/>
        </w:rPr>
        <w:t>, но не более одного раза в квартал;</w:t>
      </w:r>
    </w:p>
    <w:p w14:paraId="04E1151F" w14:textId="1DE8AA1C" w:rsidR="00F47943" w:rsidRPr="00F47E42" w:rsidRDefault="00CB005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8) </w:t>
      </w:r>
      <w:r w:rsidR="007B1F1A" w:rsidRPr="00F47E42">
        <w:rPr>
          <w:rFonts w:ascii="Times New Roman" w:eastAsia="Times New Roman" w:hAnsi="Times New Roman" w:cs="Times New Roman"/>
          <w:color w:val="000000" w:themeColor="text1"/>
          <w:sz w:val="28"/>
          <w:szCs w:val="28"/>
        </w:rPr>
        <w:t xml:space="preserve">требование о согласовании новых условий </w:t>
      </w:r>
      <w:r w:rsidR="00413627" w:rsidRPr="00F47E42">
        <w:rPr>
          <w:rFonts w:ascii="Times New Roman" w:eastAsia="Times New Roman" w:hAnsi="Times New Roman" w:cs="Times New Roman"/>
          <w:color w:val="000000" w:themeColor="text1"/>
          <w:sz w:val="28"/>
          <w:szCs w:val="28"/>
        </w:rPr>
        <w:t>соглашения</w:t>
      </w:r>
      <w:r w:rsidR="007B1F1A" w:rsidRPr="00F47E42">
        <w:rPr>
          <w:rFonts w:ascii="Times New Roman" w:eastAsia="Times New Roman" w:hAnsi="Times New Roman" w:cs="Times New Roman"/>
          <w:color w:val="000000" w:themeColor="text1"/>
          <w:sz w:val="28"/>
          <w:szCs w:val="28"/>
        </w:rPr>
        <w:t xml:space="preserve"> или расторжении </w:t>
      </w:r>
      <w:r w:rsidR="00413627" w:rsidRPr="00F47E42">
        <w:rPr>
          <w:rFonts w:ascii="Times New Roman" w:eastAsia="Times New Roman" w:hAnsi="Times New Roman" w:cs="Times New Roman"/>
          <w:color w:val="000000" w:themeColor="text1"/>
          <w:sz w:val="28"/>
          <w:szCs w:val="28"/>
        </w:rPr>
        <w:t>соглашения</w:t>
      </w:r>
      <w:r w:rsidR="007B1F1A" w:rsidRPr="00F47E42">
        <w:rPr>
          <w:rFonts w:ascii="Times New Roman" w:eastAsia="Times New Roman" w:hAnsi="Times New Roman" w:cs="Times New Roman"/>
          <w:color w:val="000000" w:themeColor="text1"/>
          <w:sz w:val="28"/>
          <w:szCs w:val="28"/>
        </w:rPr>
        <w:t xml:space="preserve">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гранта в размере, определенном в </w:t>
      </w:r>
      <w:r w:rsidR="00413627" w:rsidRPr="00F47E42">
        <w:rPr>
          <w:rFonts w:ascii="Times New Roman" w:eastAsia="Times New Roman" w:hAnsi="Times New Roman" w:cs="Times New Roman"/>
          <w:color w:val="000000" w:themeColor="text1"/>
          <w:sz w:val="28"/>
          <w:szCs w:val="28"/>
        </w:rPr>
        <w:t>соглашении</w:t>
      </w:r>
      <w:r w:rsidR="007B1F1A" w:rsidRPr="00F47E42">
        <w:rPr>
          <w:rFonts w:ascii="Times New Roman" w:eastAsia="Times New Roman" w:hAnsi="Times New Roman" w:cs="Times New Roman"/>
          <w:color w:val="000000" w:themeColor="text1"/>
          <w:sz w:val="28"/>
          <w:szCs w:val="28"/>
        </w:rPr>
        <w:t>;</w:t>
      </w:r>
    </w:p>
    <w:p w14:paraId="49F4008E" w14:textId="09CD1089" w:rsidR="00F47943" w:rsidRPr="00F47E42" w:rsidRDefault="00CB005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9) </w:t>
      </w:r>
      <w:r w:rsidR="007B1F1A" w:rsidRPr="00F47E42">
        <w:rPr>
          <w:rFonts w:ascii="Times New Roman" w:eastAsia="Times New Roman" w:hAnsi="Times New Roman" w:cs="Times New Roman"/>
          <w:color w:val="000000" w:themeColor="text1"/>
          <w:sz w:val="28"/>
          <w:szCs w:val="28"/>
        </w:rPr>
        <w:t xml:space="preserve">обязательство получателя субсидии не отчуждать имущество (оборудование, оргтехника), приобретенное в рамках реализации проекта, в том числе не предоставлять его в аренду, лизинг, сублизинг, безвозмездное пользование, в течение трех лет с года заключения </w:t>
      </w:r>
      <w:r w:rsidR="00413627" w:rsidRPr="00F47E42">
        <w:rPr>
          <w:rFonts w:ascii="Times New Roman" w:eastAsia="Times New Roman" w:hAnsi="Times New Roman" w:cs="Times New Roman"/>
          <w:color w:val="000000" w:themeColor="text1"/>
          <w:sz w:val="28"/>
          <w:szCs w:val="28"/>
        </w:rPr>
        <w:t>соглашения</w:t>
      </w:r>
      <w:r w:rsidR="00103854" w:rsidRPr="00F47E42">
        <w:rPr>
          <w:rFonts w:ascii="Times New Roman" w:eastAsia="Times New Roman" w:hAnsi="Times New Roman" w:cs="Times New Roman"/>
          <w:color w:val="000000" w:themeColor="text1"/>
          <w:sz w:val="28"/>
          <w:szCs w:val="28"/>
        </w:rPr>
        <w:t xml:space="preserve"> за исключением в случае осуществления деятельности по предоставлению имущества в прокат</w:t>
      </w:r>
      <w:r w:rsidR="007B1F1A" w:rsidRPr="00F47E42">
        <w:rPr>
          <w:rFonts w:ascii="Times New Roman" w:eastAsia="Times New Roman" w:hAnsi="Times New Roman" w:cs="Times New Roman"/>
          <w:color w:val="000000" w:themeColor="text1"/>
          <w:sz w:val="28"/>
          <w:szCs w:val="28"/>
        </w:rPr>
        <w:t>;</w:t>
      </w:r>
    </w:p>
    <w:p w14:paraId="30C62D91" w14:textId="1919C484" w:rsidR="00F47943" w:rsidRPr="00F47E42" w:rsidRDefault="0010385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10) </w:t>
      </w:r>
      <w:r w:rsidR="00CB72A7" w:rsidRPr="00F47E42">
        <w:rPr>
          <w:rFonts w:ascii="Times New Roman" w:eastAsia="Times New Roman" w:hAnsi="Times New Roman" w:cs="Times New Roman"/>
          <w:color w:val="000000" w:themeColor="text1"/>
          <w:sz w:val="28"/>
          <w:szCs w:val="28"/>
        </w:rPr>
        <w:t>включать в договоры согласие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комитетом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грантополучателем порядка и условий предоставления субсидии в соответствии со статьями 268.1 и 269.2 Бюджетного кодекса Российской Федерации</w:t>
      </w:r>
      <w:r w:rsidR="007B1F1A" w:rsidRPr="00F47E42">
        <w:rPr>
          <w:rFonts w:ascii="Times New Roman" w:eastAsia="Times New Roman" w:hAnsi="Times New Roman" w:cs="Times New Roman"/>
          <w:color w:val="000000" w:themeColor="text1"/>
          <w:sz w:val="28"/>
          <w:szCs w:val="28"/>
        </w:rPr>
        <w:t>;</w:t>
      </w:r>
    </w:p>
    <w:p w14:paraId="3DCECF52" w14:textId="0676087E" w:rsidR="00F47943" w:rsidRPr="00F47E42" w:rsidRDefault="0010385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11) </w:t>
      </w:r>
      <w:r w:rsidR="007B1F1A" w:rsidRPr="00F47E42">
        <w:rPr>
          <w:rFonts w:ascii="Times New Roman" w:eastAsia="Times New Roman" w:hAnsi="Times New Roman" w:cs="Times New Roman"/>
          <w:color w:val="000000" w:themeColor="text1"/>
          <w:sz w:val="28"/>
          <w:szCs w:val="28"/>
        </w:rPr>
        <w:t>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F446BE" w14:textId="3EDA5D30" w:rsidR="00F47943" w:rsidRPr="00F47E42" w:rsidRDefault="0010385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12) </w:t>
      </w:r>
      <w:r w:rsidR="007B1F1A" w:rsidRPr="00F47E42">
        <w:rPr>
          <w:rFonts w:ascii="Times New Roman" w:eastAsia="Times New Roman" w:hAnsi="Times New Roman" w:cs="Times New Roman"/>
          <w:color w:val="000000" w:themeColor="text1"/>
          <w:sz w:val="28"/>
          <w:szCs w:val="28"/>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007B1F1A" w:rsidRPr="00F47E42">
        <w:rPr>
          <w:rFonts w:ascii="Times New Roman" w:eastAsia="Times New Roman" w:hAnsi="Times New Roman" w:cs="Times New Roman"/>
          <w:color w:val="000000" w:themeColor="text1"/>
          <w:sz w:val="28"/>
          <w:szCs w:val="28"/>
        </w:rPr>
        <w:lastRenderedPageBreak/>
        <w:t xml:space="preserve">соответствии с </w:t>
      </w:r>
      <w:hyperlink r:id="rId37">
        <w:r w:rsidR="007B1F1A" w:rsidRPr="00F47E42">
          <w:rPr>
            <w:rFonts w:ascii="Times New Roman" w:eastAsia="Times New Roman" w:hAnsi="Times New Roman" w:cs="Times New Roman"/>
            <w:color w:val="000000" w:themeColor="text1"/>
            <w:sz w:val="28"/>
            <w:szCs w:val="28"/>
          </w:rPr>
          <w:t>абзацем вторым пункта 5 статьи 23</w:t>
        </w:r>
      </w:hyperlink>
      <w:r w:rsidR="007B1F1A" w:rsidRPr="00F47E42">
        <w:rPr>
          <w:rFonts w:ascii="Times New Roman" w:eastAsia="Times New Roman" w:hAnsi="Times New Roman" w:cs="Times New Roman"/>
          <w:color w:val="000000" w:themeColor="text1"/>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грант, и возврате неиспользованного остатка гранта в областной бюджет Ленинградской области;</w:t>
      </w:r>
    </w:p>
    <w:p w14:paraId="534ACB94" w14:textId="37905353" w:rsidR="00F47943" w:rsidRPr="00F47E42" w:rsidRDefault="00103854"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13) </w:t>
      </w:r>
      <w:r w:rsidR="007B1F1A" w:rsidRPr="00F47E42">
        <w:rPr>
          <w:rFonts w:ascii="Times New Roman" w:eastAsia="Times New Roman" w:hAnsi="Times New Roman" w:cs="Times New Roman"/>
          <w:color w:val="000000" w:themeColor="text1"/>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8">
        <w:r w:rsidR="007B1F1A" w:rsidRPr="00F47E42">
          <w:rPr>
            <w:rFonts w:ascii="Times New Roman" w:eastAsia="Times New Roman" w:hAnsi="Times New Roman" w:cs="Times New Roman"/>
            <w:color w:val="000000" w:themeColor="text1"/>
            <w:sz w:val="28"/>
            <w:szCs w:val="28"/>
          </w:rPr>
          <w:t>абзацем вторым пункта 5 статьи 23</w:t>
        </w:r>
      </w:hyperlink>
      <w:r w:rsidR="007B1F1A" w:rsidRPr="00F47E42">
        <w:rPr>
          <w:rFonts w:ascii="Times New Roman" w:eastAsia="Times New Roman" w:hAnsi="Times New Roman" w:cs="Times New Roman"/>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hyperlink r:id="rId39">
        <w:r w:rsidR="007B1F1A" w:rsidRPr="00F47E42">
          <w:rPr>
            <w:rFonts w:ascii="Times New Roman" w:eastAsia="Times New Roman" w:hAnsi="Times New Roman" w:cs="Times New Roman"/>
            <w:color w:val="000000" w:themeColor="text1"/>
            <w:sz w:val="28"/>
            <w:szCs w:val="28"/>
          </w:rPr>
          <w:t>статьей 18</w:t>
        </w:r>
      </w:hyperlink>
      <w:r w:rsidR="007B1F1A" w:rsidRPr="00F47E42">
        <w:rPr>
          <w:rFonts w:ascii="Times New Roman" w:eastAsia="Times New Roman" w:hAnsi="Times New Roman" w:cs="Times New Roman"/>
          <w:color w:val="000000" w:themeColor="text1"/>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7770BD76" w14:textId="28BB1BC6"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3.1</w:t>
      </w:r>
      <w:r w:rsidR="0091006D" w:rsidRPr="00F47E42">
        <w:rPr>
          <w:rFonts w:ascii="Times New Roman" w:eastAsia="Times New Roman" w:hAnsi="Times New Roman" w:cs="Times New Roman"/>
          <w:color w:val="000000" w:themeColor="text1"/>
          <w:sz w:val="28"/>
          <w:szCs w:val="28"/>
        </w:rPr>
        <w:t>1</w:t>
      </w:r>
      <w:r w:rsidRPr="00F47E42">
        <w:rPr>
          <w:rFonts w:ascii="Times New Roman" w:eastAsia="Times New Roman" w:hAnsi="Times New Roman" w:cs="Times New Roman"/>
          <w:color w:val="000000" w:themeColor="text1"/>
          <w:sz w:val="28"/>
          <w:szCs w:val="28"/>
        </w:rPr>
        <w:t>. Получателям гранта - юридическим лицам, а также иным юридическим лицам, получающим средства на основании договоров, заключенных с получателями гранта, запрещается приобретение за счет полученных из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3B2149C2"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3.1</w:t>
      </w:r>
      <w:r w:rsidR="0091006D" w:rsidRPr="00F47E42">
        <w:rPr>
          <w:rFonts w:ascii="Times New Roman" w:eastAsia="Times New Roman" w:hAnsi="Times New Roman" w:cs="Times New Roman"/>
          <w:color w:val="000000" w:themeColor="text1"/>
          <w:sz w:val="28"/>
          <w:szCs w:val="28"/>
        </w:rPr>
        <w:t>2</w:t>
      </w:r>
      <w:r w:rsidRPr="00F47E42">
        <w:rPr>
          <w:rFonts w:ascii="Times New Roman" w:eastAsia="Times New Roman" w:hAnsi="Times New Roman" w:cs="Times New Roman"/>
          <w:color w:val="000000" w:themeColor="text1"/>
          <w:sz w:val="28"/>
          <w:szCs w:val="28"/>
        </w:rPr>
        <w:t>. По не использованным получателем гранта в отчетном финансовом году остаткам гранта комитетом по согласованию с Комитетом финансов Ленинградской области принимается решение о подтверждении потребности в использовании остатка гранта, предоставленного в отчетном году, в установленном порядке.</w:t>
      </w:r>
    </w:p>
    <w:p w14:paraId="071774E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В случае принятия комитетом решения о наличии потребности в использовании остатка гранта получатель гранта направляет не использованные в отчетном финансовом году остатки на финансовое обеспечение затрат в пределах и по направлениям сметы расходов по проекту в соответствии с </w:t>
      </w:r>
      <w:hyperlink w:anchor="30j0zll">
        <w:r w:rsidRPr="00F47E42">
          <w:rPr>
            <w:rFonts w:ascii="Times New Roman" w:eastAsia="Times New Roman" w:hAnsi="Times New Roman" w:cs="Times New Roman"/>
            <w:color w:val="000000" w:themeColor="text1"/>
            <w:sz w:val="28"/>
            <w:szCs w:val="28"/>
          </w:rPr>
          <w:t>пунктом 1.</w:t>
        </w:r>
      </w:hyperlink>
      <w:r w:rsidRPr="00F47E42">
        <w:rPr>
          <w:rFonts w:ascii="Times New Roman" w:eastAsia="Times New Roman" w:hAnsi="Times New Roman" w:cs="Times New Roman"/>
          <w:color w:val="000000" w:themeColor="text1"/>
          <w:sz w:val="28"/>
          <w:szCs w:val="28"/>
        </w:rPr>
        <w:t>5 настоящего Порядка.</w:t>
      </w:r>
    </w:p>
    <w:p w14:paraId="29ECFBE4"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Остаток гранта, потребность в котором не подтверждена, подлежит возврату получателем гранта в областной бюджет Ленинградской области в установленный в </w:t>
      </w:r>
      <w:r w:rsidR="00413627" w:rsidRPr="00F47E42">
        <w:rPr>
          <w:rFonts w:ascii="Times New Roman" w:eastAsia="Times New Roman" w:hAnsi="Times New Roman" w:cs="Times New Roman"/>
          <w:color w:val="000000" w:themeColor="text1"/>
          <w:sz w:val="28"/>
          <w:szCs w:val="28"/>
        </w:rPr>
        <w:t>соглашении</w:t>
      </w:r>
      <w:r w:rsidRPr="00F47E42">
        <w:rPr>
          <w:rFonts w:ascii="Times New Roman" w:eastAsia="Times New Roman" w:hAnsi="Times New Roman" w:cs="Times New Roman"/>
          <w:color w:val="000000" w:themeColor="text1"/>
          <w:sz w:val="28"/>
          <w:szCs w:val="28"/>
        </w:rPr>
        <w:t xml:space="preserve"> срок.</w:t>
      </w:r>
    </w:p>
    <w:p w14:paraId="03882D3A"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1A3BC3EB"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 xml:space="preserve">4. Требования к отчетности </w:t>
      </w:r>
    </w:p>
    <w:p w14:paraId="01D7CA8B"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9" w:name="Par0"/>
      <w:bookmarkEnd w:id="19"/>
      <w:r w:rsidRPr="00F47E42">
        <w:rPr>
          <w:rFonts w:ascii="Times New Roman" w:hAnsi="Times New Roman" w:cs="Times New Roman"/>
          <w:color w:val="000000" w:themeColor="text1"/>
          <w:sz w:val="28"/>
          <w:szCs w:val="28"/>
        </w:rPr>
        <w:t xml:space="preserve">4.1. </w:t>
      </w:r>
      <w:r w:rsidRPr="00F47E42">
        <w:rPr>
          <w:rFonts w:ascii="Times New Roman" w:eastAsia="Times New Roman" w:hAnsi="Times New Roman" w:cs="Times New Roman"/>
          <w:color w:val="000000" w:themeColor="text1"/>
          <w:sz w:val="28"/>
          <w:szCs w:val="28"/>
        </w:rPr>
        <w:t xml:space="preserve">Получатель гранта </w:t>
      </w:r>
      <w:r w:rsidRPr="00F47E42">
        <w:rPr>
          <w:rFonts w:ascii="Times New Roman" w:hAnsi="Times New Roman" w:cs="Times New Roman"/>
          <w:color w:val="000000" w:themeColor="text1"/>
          <w:sz w:val="28"/>
          <w:szCs w:val="28"/>
        </w:rPr>
        <w:t>представляет в Комитет:</w:t>
      </w:r>
    </w:p>
    <w:p w14:paraId="4E81E480"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а) ежеквартально не позднее 15-го числа месяца, следующего за отчетным кварталом:</w:t>
      </w:r>
    </w:p>
    <w:p w14:paraId="6827F092" w14:textId="2C57B668"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lastRenderedPageBreak/>
        <w:t>отчет об осуществлении расходов, источником финансового обеспечения которых является субсидия, по форме, установленной Соглашением, с приложением документов, подтверждающих осуществление расходов в отчетном квартале</w:t>
      </w:r>
      <w:r w:rsidR="00926D21" w:rsidRPr="00F47E42">
        <w:rPr>
          <w:rFonts w:ascii="Times New Roman" w:hAnsi="Times New Roman" w:cs="Times New Roman"/>
          <w:color w:val="000000" w:themeColor="text1"/>
          <w:sz w:val="28"/>
          <w:szCs w:val="28"/>
        </w:rPr>
        <w:t>, с приложением документов, подтверждающих в отчетном периоде осуществление расходов за счет средств субсидии и собственных средств получателя субсидии, произведенных в соответствии со сметой затрат: копии договоров и(или) счетов, копии платежных поручений или иных платежных документов, копии документов, подтверждающих прием-передачу товаров и(или) выполненных работ (оказанных услуг), и иные документы, дополнительно определенные по каждой субсидии в соответствующем приложении к настоящему Порядку (при необходимости)</w:t>
      </w:r>
      <w:r w:rsidRPr="00F47E42">
        <w:rPr>
          <w:rFonts w:ascii="Times New Roman" w:hAnsi="Times New Roman" w:cs="Times New Roman"/>
          <w:color w:val="000000" w:themeColor="text1"/>
          <w:sz w:val="28"/>
          <w:szCs w:val="28"/>
        </w:rPr>
        <w:t>;</w:t>
      </w:r>
    </w:p>
    <w:p w14:paraId="5F44FB5C" w14:textId="3BFD8AF6"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отчет о достижении значений результатов предоставления субсидии, а также характеристик результата (при их установлении) по форме, установленной Соглашением;</w:t>
      </w:r>
    </w:p>
    <w:p w14:paraId="746BEEF5"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отчет о реализации плана мероприятий по достижению результатов предоставления субсидии по форме, установленной Соглашением.</w:t>
      </w:r>
    </w:p>
    <w:p w14:paraId="6BBB147A" w14:textId="77777777" w:rsidR="00D742AE" w:rsidRPr="00F47E42" w:rsidRDefault="0023593E"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bookmarkStart w:id="20" w:name="Par6"/>
      <w:bookmarkEnd w:id="20"/>
      <w:r w:rsidRPr="00F47E42">
        <w:rPr>
          <w:rFonts w:ascii="Times New Roman" w:hAnsi="Times New Roman" w:cs="Times New Roman"/>
          <w:color w:val="000000" w:themeColor="text1"/>
          <w:sz w:val="28"/>
          <w:szCs w:val="28"/>
        </w:rPr>
        <w:t>4.</w:t>
      </w:r>
      <w:r w:rsidR="00D742AE" w:rsidRPr="00F47E42">
        <w:rPr>
          <w:rFonts w:ascii="Times New Roman" w:hAnsi="Times New Roman" w:cs="Times New Roman"/>
          <w:color w:val="000000" w:themeColor="text1"/>
          <w:sz w:val="28"/>
          <w:szCs w:val="28"/>
        </w:rPr>
        <w:t>2</w:t>
      </w:r>
      <w:r w:rsidRPr="00F47E42">
        <w:rPr>
          <w:rFonts w:ascii="Times New Roman" w:hAnsi="Times New Roman" w:cs="Times New Roman"/>
          <w:color w:val="000000" w:themeColor="text1"/>
          <w:sz w:val="28"/>
          <w:szCs w:val="28"/>
        </w:rPr>
        <w:t xml:space="preserve">. Получатели </w:t>
      </w:r>
      <w:r w:rsidR="00D742AE" w:rsidRPr="00F47E42">
        <w:rPr>
          <w:rFonts w:ascii="Times New Roman" w:hAnsi="Times New Roman" w:cs="Times New Roman"/>
          <w:color w:val="000000" w:themeColor="text1"/>
          <w:sz w:val="28"/>
          <w:szCs w:val="28"/>
        </w:rPr>
        <w:t xml:space="preserve">гранта ежегодно в течение трех лет, следующих за годом получения гранта,  предоставляют </w:t>
      </w:r>
      <w:r w:rsidRPr="00F47E42">
        <w:rPr>
          <w:rFonts w:ascii="Times New Roman" w:hAnsi="Times New Roman" w:cs="Times New Roman"/>
          <w:color w:val="000000" w:themeColor="text1"/>
          <w:sz w:val="28"/>
          <w:szCs w:val="28"/>
        </w:rPr>
        <w:t xml:space="preserve">в срок не позднее 15 февраля года, следующего за отчетным годом, </w:t>
      </w:r>
      <w:r w:rsidR="00D742AE" w:rsidRPr="00F47E42">
        <w:rPr>
          <w:rFonts w:ascii="Times New Roman" w:eastAsia="Times New Roman" w:hAnsi="Times New Roman" w:cs="Times New Roman"/>
          <w:color w:val="000000" w:themeColor="text1"/>
          <w:sz w:val="28"/>
          <w:szCs w:val="28"/>
        </w:rPr>
        <w:t>формы регионального сбора данных, содержащей основные сведения о финансово-экономических показателях деятельности грантополучателя,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утвержденной приказом комитета.</w:t>
      </w:r>
    </w:p>
    <w:p w14:paraId="030D86AF" w14:textId="77777777" w:rsidR="0023593E" w:rsidRPr="00F47E42" w:rsidRDefault="00D742A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4.3</w:t>
      </w:r>
      <w:r w:rsidR="0023593E" w:rsidRPr="00F47E42">
        <w:rPr>
          <w:rFonts w:ascii="Times New Roman" w:hAnsi="Times New Roman" w:cs="Times New Roman"/>
          <w:color w:val="000000" w:themeColor="text1"/>
          <w:sz w:val="28"/>
          <w:szCs w:val="28"/>
        </w:rPr>
        <w:t xml:space="preserve">. Отчеты, предусмотренные </w:t>
      </w:r>
      <w:r w:rsidRPr="00F47E42">
        <w:rPr>
          <w:rFonts w:ascii="Times New Roman" w:hAnsi="Times New Roman" w:cs="Times New Roman"/>
          <w:color w:val="000000" w:themeColor="text1"/>
          <w:sz w:val="28"/>
          <w:szCs w:val="28"/>
        </w:rPr>
        <w:t xml:space="preserve">пунктами 4.1 и 4.2 </w:t>
      </w:r>
      <w:r w:rsidR="0023593E" w:rsidRPr="00F47E42">
        <w:rPr>
          <w:rFonts w:ascii="Times New Roman" w:hAnsi="Times New Roman" w:cs="Times New Roman"/>
          <w:color w:val="000000" w:themeColor="text1"/>
          <w:sz w:val="28"/>
          <w:szCs w:val="28"/>
        </w:rPr>
        <w:t>настоящ</w:t>
      </w:r>
      <w:r w:rsidRPr="00F47E42">
        <w:rPr>
          <w:rFonts w:ascii="Times New Roman" w:hAnsi="Times New Roman" w:cs="Times New Roman"/>
          <w:color w:val="000000" w:themeColor="text1"/>
          <w:sz w:val="28"/>
          <w:szCs w:val="28"/>
        </w:rPr>
        <w:t xml:space="preserve">его </w:t>
      </w:r>
      <w:r w:rsidR="0023593E" w:rsidRPr="00F47E42">
        <w:rPr>
          <w:rFonts w:ascii="Times New Roman" w:hAnsi="Times New Roman" w:cs="Times New Roman"/>
          <w:color w:val="000000" w:themeColor="text1"/>
          <w:sz w:val="28"/>
          <w:szCs w:val="28"/>
        </w:rPr>
        <w:t>Порядк</w:t>
      </w:r>
      <w:r w:rsidRPr="00F47E42">
        <w:rPr>
          <w:rFonts w:ascii="Times New Roman" w:hAnsi="Times New Roman" w:cs="Times New Roman"/>
          <w:color w:val="000000" w:themeColor="text1"/>
          <w:sz w:val="28"/>
          <w:szCs w:val="28"/>
        </w:rPr>
        <w:t>а</w:t>
      </w:r>
      <w:r w:rsidR="0023593E" w:rsidRPr="00F47E42">
        <w:rPr>
          <w:rFonts w:ascii="Times New Roman" w:hAnsi="Times New Roman" w:cs="Times New Roman"/>
          <w:color w:val="000000" w:themeColor="text1"/>
          <w:sz w:val="28"/>
          <w:szCs w:val="28"/>
        </w:rPr>
        <w:t xml:space="preserve"> и Соглашением, представляются в электронном виде посредством ГИС ЛО с использованием УКЭП.</w:t>
      </w:r>
    </w:p>
    <w:p w14:paraId="38F48C84" w14:textId="77777777" w:rsidR="0023593E" w:rsidRPr="00F47E42" w:rsidRDefault="00D742A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4.4</w:t>
      </w:r>
      <w:r w:rsidR="0023593E" w:rsidRPr="00F47E42">
        <w:rPr>
          <w:rFonts w:ascii="Times New Roman" w:hAnsi="Times New Roman" w:cs="Times New Roman"/>
          <w:color w:val="000000" w:themeColor="text1"/>
          <w:sz w:val="28"/>
          <w:szCs w:val="28"/>
        </w:rPr>
        <w:t>. Проверка и принятие отчетности осуществляется Комитетом в течение месяца со дня ее поступления. В случае отсутствия замечаний Комитет фиксирует в ГИС ЛО факт принятия отчетности.</w:t>
      </w:r>
    </w:p>
    <w:p w14:paraId="18BF6C7D"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При наличии замечаний к представленной отчетности, в том числе к прилагаемым документам, Комитет возвращает ее получателю субсидии на доработку посредством ГИС ЛО в течение одного рабочего дня после завершения проверки. При этом Комитет сообщает получателю субсидии обо всех выявленных замечаниях к отчетности.</w:t>
      </w:r>
    </w:p>
    <w:p w14:paraId="02B1BB4D"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Получатель субсидии устраняет выявленные замечания в срок, не превышающий пяти рабочих дней с даты возврата Комитетом на доработку. Повторная проверка исправленной отчетности осуществляется Комитетом в течение 10 рабочих дней с даты предоставления исправленной отчетности.</w:t>
      </w:r>
    </w:p>
    <w:p w14:paraId="776B1BD0"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В случае неустранения получателем субсидии замечаний Комитет фиксирует в ГИС ЛО факт предоставления недостоверной отчетности и инициирует проведение внеплановой проверки соблюдения получателем субсидии порядка и условий предоставления субсидии в соответствии с </w:t>
      </w:r>
      <w:hyperlink r:id="rId40" w:history="1">
        <w:r w:rsidRPr="00F47E42">
          <w:rPr>
            <w:rFonts w:ascii="Times New Roman" w:hAnsi="Times New Roman" w:cs="Times New Roman"/>
            <w:color w:val="000000" w:themeColor="text1"/>
            <w:sz w:val="28"/>
            <w:szCs w:val="28"/>
          </w:rPr>
          <w:t>разделом 5</w:t>
        </w:r>
      </w:hyperlink>
      <w:r w:rsidRPr="00F47E42">
        <w:rPr>
          <w:rFonts w:ascii="Times New Roman" w:hAnsi="Times New Roman" w:cs="Times New Roman"/>
          <w:color w:val="000000" w:themeColor="text1"/>
          <w:sz w:val="28"/>
          <w:szCs w:val="28"/>
        </w:rPr>
        <w:t xml:space="preserve"> настоящего Порядка.</w:t>
      </w:r>
    </w:p>
    <w:p w14:paraId="3418798E" w14:textId="77777777" w:rsidR="001E3007" w:rsidRPr="00F47E42" w:rsidRDefault="0023593E" w:rsidP="001E300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lastRenderedPageBreak/>
        <w:t>4.</w:t>
      </w:r>
      <w:r w:rsidR="00D742AE" w:rsidRPr="00F47E42">
        <w:rPr>
          <w:rFonts w:ascii="Times New Roman" w:hAnsi="Times New Roman" w:cs="Times New Roman"/>
          <w:color w:val="000000" w:themeColor="text1"/>
          <w:sz w:val="28"/>
          <w:szCs w:val="28"/>
        </w:rPr>
        <w:t>5</w:t>
      </w:r>
      <w:r w:rsidRPr="00F47E42">
        <w:rPr>
          <w:rFonts w:ascii="Times New Roman" w:hAnsi="Times New Roman" w:cs="Times New Roman"/>
          <w:color w:val="000000" w:themeColor="text1"/>
          <w:sz w:val="28"/>
          <w:szCs w:val="28"/>
        </w:rPr>
        <w:t xml:space="preserve">. </w:t>
      </w:r>
      <w:r w:rsidR="001E3007" w:rsidRPr="00F47E42">
        <w:rPr>
          <w:rFonts w:ascii="Times New Roman" w:hAnsi="Times New Roman" w:cs="Times New Roman"/>
          <w:color w:val="000000" w:themeColor="text1"/>
          <w:sz w:val="28"/>
          <w:szCs w:val="28"/>
        </w:rPr>
        <w:t xml:space="preserve">В случае нарушения получателем субсидии срока предоставления отчетности в соответствии с </w:t>
      </w:r>
      <w:hyperlink w:anchor="Par0" w:history="1">
        <w:r w:rsidR="001E3007" w:rsidRPr="00F47E42">
          <w:rPr>
            <w:rFonts w:ascii="Times New Roman" w:hAnsi="Times New Roman" w:cs="Times New Roman"/>
            <w:color w:val="000000" w:themeColor="text1"/>
            <w:sz w:val="28"/>
            <w:szCs w:val="28"/>
          </w:rPr>
          <w:t>пунктами 4.1</w:t>
        </w:r>
      </w:hyperlink>
      <w:r w:rsidR="001E3007" w:rsidRPr="00F47E42">
        <w:rPr>
          <w:rFonts w:ascii="Times New Roman" w:hAnsi="Times New Roman" w:cs="Times New Roman"/>
          <w:color w:val="000000" w:themeColor="text1"/>
          <w:sz w:val="28"/>
          <w:szCs w:val="28"/>
        </w:rPr>
        <w:t xml:space="preserve"> - </w:t>
      </w:r>
      <w:hyperlink w:anchor="Par6" w:history="1">
        <w:r w:rsidR="001E3007" w:rsidRPr="00F47E42">
          <w:rPr>
            <w:rFonts w:ascii="Times New Roman" w:hAnsi="Times New Roman" w:cs="Times New Roman"/>
            <w:color w:val="000000" w:themeColor="text1"/>
            <w:sz w:val="28"/>
            <w:szCs w:val="28"/>
          </w:rPr>
          <w:t>4.</w:t>
        </w:r>
      </w:hyperlink>
      <w:r w:rsidR="001E3007" w:rsidRPr="00F47E42">
        <w:rPr>
          <w:rFonts w:ascii="Times New Roman" w:hAnsi="Times New Roman" w:cs="Times New Roman"/>
          <w:color w:val="000000" w:themeColor="text1"/>
          <w:sz w:val="28"/>
          <w:szCs w:val="28"/>
        </w:rPr>
        <w:t>2 настоящего Порядка получатель субсидии уплачивает штраф в размере 5000 рублей за каждое нарушение сроков предоставления указанной отчетности.</w:t>
      </w:r>
    </w:p>
    <w:p w14:paraId="29FC1B12" w14:textId="77777777" w:rsidR="001E3007" w:rsidRPr="00F47E42" w:rsidRDefault="001E3007" w:rsidP="001E300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Штраф должен быть уплачен получателем субсидии в течение 10 рабочих дней с даты получения письменного требования Комитета об уплате штрафа.</w:t>
      </w:r>
    </w:p>
    <w:p w14:paraId="6316E629" w14:textId="234F7C49" w:rsidR="0023593E" w:rsidRPr="00F47E42" w:rsidRDefault="001E3007"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 xml:space="preserve">4.6. </w:t>
      </w:r>
      <w:r w:rsidR="0023593E" w:rsidRPr="00F47E42">
        <w:rPr>
          <w:rFonts w:ascii="Times New Roman" w:hAnsi="Times New Roman" w:cs="Times New Roman"/>
          <w:color w:val="000000" w:themeColor="text1"/>
          <w:sz w:val="28"/>
          <w:szCs w:val="28"/>
        </w:rPr>
        <w:t xml:space="preserve">В случае если получатель субсидии не представил в Комитет отчетность в соответствии с </w:t>
      </w:r>
      <w:hyperlink w:anchor="Par0" w:history="1">
        <w:r w:rsidR="0023593E" w:rsidRPr="00F47E42">
          <w:rPr>
            <w:rFonts w:ascii="Times New Roman" w:hAnsi="Times New Roman" w:cs="Times New Roman"/>
            <w:color w:val="000000" w:themeColor="text1"/>
            <w:sz w:val="28"/>
            <w:szCs w:val="28"/>
          </w:rPr>
          <w:t>пунктами 4.1</w:t>
        </w:r>
      </w:hyperlink>
      <w:r w:rsidR="0023593E" w:rsidRPr="00F47E42">
        <w:rPr>
          <w:rFonts w:ascii="Times New Roman" w:hAnsi="Times New Roman" w:cs="Times New Roman"/>
          <w:color w:val="000000" w:themeColor="text1"/>
          <w:sz w:val="28"/>
          <w:szCs w:val="28"/>
        </w:rPr>
        <w:t xml:space="preserve"> - </w:t>
      </w:r>
      <w:hyperlink w:anchor="Par6" w:history="1">
        <w:r w:rsidR="0023593E" w:rsidRPr="00F47E42">
          <w:rPr>
            <w:rFonts w:ascii="Times New Roman" w:hAnsi="Times New Roman" w:cs="Times New Roman"/>
            <w:color w:val="000000" w:themeColor="text1"/>
            <w:sz w:val="28"/>
            <w:szCs w:val="28"/>
          </w:rPr>
          <w:t>4.</w:t>
        </w:r>
      </w:hyperlink>
      <w:r w:rsidR="00D742AE" w:rsidRPr="00F47E42">
        <w:rPr>
          <w:rFonts w:ascii="Times New Roman" w:hAnsi="Times New Roman" w:cs="Times New Roman"/>
          <w:color w:val="000000" w:themeColor="text1"/>
          <w:sz w:val="28"/>
          <w:szCs w:val="28"/>
        </w:rPr>
        <w:t>2</w:t>
      </w:r>
      <w:r w:rsidR="0023593E" w:rsidRPr="00F47E42">
        <w:rPr>
          <w:rFonts w:ascii="Times New Roman" w:hAnsi="Times New Roman" w:cs="Times New Roman"/>
          <w:color w:val="000000" w:themeColor="text1"/>
          <w:sz w:val="28"/>
          <w:szCs w:val="28"/>
        </w:rPr>
        <w:t xml:space="preserve"> настоящего Порядка в сроки, указанные в </w:t>
      </w:r>
      <w:r w:rsidRPr="00F47E42">
        <w:rPr>
          <w:rFonts w:ascii="Times New Roman" w:hAnsi="Times New Roman" w:cs="Times New Roman"/>
          <w:color w:val="000000" w:themeColor="text1"/>
          <w:sz w:val="28"/>
          <w:szCs w:val="28"/>
        </w:rPr>
        <w:t>требовании Комитета</w:t>
      </w:r>
      <w:r w:rsidR="0023593E" w:rsidRPr="00F47E42">
        <w:rPr>
          <w:rFonts w:ascii="Times New Roman" w:hAnsi="Times New Roman" w:cs="Times New Roman"/>
          <w:color w:val="000000" w:themeColor="text1"/>
          <w:sz w:val="28"/>
          <w:szCs w:val="28"/>
        </w:rPr>
        <w:t>, Комитет инициирует возврат предоставленной субсидии.</w:t>
      </w:r>
    </w:p>
    <w:p w14:paraId="00889D86" w14:textId="77777777" w:rsidR="0023593E" w:rsidRPr="00F47E42" w:rsidRDefault="0023593E" w:rsidP="00F23F4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47E42">
        <w:rPr>
          <w:rFonts w:ascii="Times New Roman" w:hAnsi="Times New Roman" w:cs="Times New Roman"/>
          <w:color w:val="000000" w:themeColor="text1"/>
          <w:sz w:val="28"/>
          <w:szCs w:val="28"/>
        </w:rPr>
        <w:t>Средства субсидии подлежат возврату в полном объеме в доход бюджета Ленинградской области на основании письменного требования Комитета - не позднее 10 рабочих дней с даты получения получателем субсидии указанного требования (претензии).</w:t>
      </w:r>
    </w:p>
    <w:p w14:paraId="2C4D2226" w14:textId="05594737" w:rsidR="004E44C5" w:rsidRPr="00F47E42" w:rsidRDefault="004E44C5" w:rsidP="00F23F4E">
      <w:pPr>
        <w:spacing w:after="0"/>
        <w:rPr>
          <w:rFonts w:ascii="Times New Roman" w:eastAsia="Times New Roman" w:hAnsi="Times New Roman" w:cs="Times New Roman"/>
          <w:b/>
          <w:color w:val="000000" w:themeColor="text1"/>
          <w:sz w:val="28"/>
          <w:szCs w:val="28"/>
        </w:rPr>
      </w:pPr>
    </w:p>
    <w:p w14:paraId="7F99E85F" w14:textId="77950E29"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5. Требования об осуществлении контроля (мониторинга)</w:t>
      </w:r>
    </w:p>
    <w:p w14:paraId="4E748B62"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за соблюдением условий и порядка предоставления</w:t>
      </w:r>
    </w:p>
    <w:p w14:paraId="681406A4" w14:textId="77777777" w:rsidR="00F47943" w:rsidRPr="00F47E42" w:rsidRDefault="007B1F1A" w:rsidP="00F23F4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F47E42">
        <w:rPr>
          <w:rFonts w:ascii="Times New Roman" w:eastAsia="Times New Roman" w:hAnsi="Times New Roman" w:cs="Times New Roman"/>
          <w:b/>
          <w:color w:val="000000" w:themeColor="text1"/>
          <w:sz w:val="28"/>
          <w:szCs w:val="28"/>
        </w:rPr>
        <w:t>грантов и ответственность за их нарушение</w:t>
      </w:r>
    </w:p>
    <w:p w14:paraId="634FABD3" w14:textId="77777777" w:rsidR="00F47943" w:rsidRPr="00F47E42" w:rsidRDefault="00F47943"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p>
    <w:p w14:paraId="027FAD3A"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5.1. Комитет и органы государственного финансового контроля Ленинградской области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путем проведения плановых и(или) внеплановых проверок.</w:t>
      </w:r>
    </w:p>
    <w:p w14:paraId="772528F0" w14:textId="77777777" w:rsidR="00F47943"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Органы государственного финансового контроля Ленинградской области осуществляют проверку в соответствии со </w:t>
      </w:r>
      <w:hyperlink r:id="rId41">
        <w:r w:rsidRPr="00F47E42">
          <w:rPr>
            <w:rFonts w:ascii="Times New Roman" w:eastAsia="Times New Roman" w:hAnsi="Times New Roman" w:cs="Times New Roman"/>
            <w:color w:val="000000" w:themeColor="text1"/>
            <w:sz w:val="28"/>
            <w:szCs w:val="28"/>
          </w:rPr>
          <w:t>статьями 268.1</w:t>
        </w:r>
      </w:hyperlink>
      <w:r w:rsidRPr="00F47E42">
        <w:rPr>
          <w:rFonts w:ascii="Times New Roman" w:eastAsia="Times New Roman" w:hAnsi="Times New Roman" w:cs="Times New Roman"/>
          <w:color w:val="000000" w:themeColor="text1"/>
          <w:sz w:val="28"/>
          <w:szCs w:val="28"/>
        </w:rPr>
        <w:t xml:space="preserve"> и </w:t>
      </w:r>
      <w:hyperlink r:id="rId42">
        <w:r w:rsidRPr="00F47E42">
          <w:rPr>
            <w:rFonts w:ascii="Times New Roman" w:eastAsia="Times New Roman" w:hAnsi="Times New Roman" w:cs="Times New Roman"/>
            <w:color w:val="000000" w:themeColor="text1"/>
            <w:sz w:val="28"/>
            <w:szCs w:val="28"/>
          </w:rPr>
          <w:t>269.2</w:t>
        </w:r>
      </w:hyperlink>
      <w:r w:rsidRPr="00F47E42">
        <w:rPr>
          <w:rFonts w:ascii="Times New Roman" w:eastAsia="Times New Roman" w:hAnsi="Times New Roman" w:cs="Times New Roman"/>
          <w:color w:val="000000" w:themeColor="text1"/>
          <w:sz w:val="28"/>
          <w:szCs w:val="28"/>
        </w:rPr>
        <w:t xml:space="preserve"> Бюджетного кодекса Российской Федерации.</w:t>
      </w:r>
    </w:p>
    <w:p w14:paraId="41D58815" w14:textId="347EA68F" w:rsidR="004D345A" w:rsidRPr="004D345A" w:rsidRDefault="004D345A" w:rsidP="004D345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4D345A">
        <w:rPr>
          <w:rFonts w:ascii="Times New Roman" w:eastAsia="Times New Roman" w:hAnsi="Times New Roman" w:cs="Times New Roman"/>
          <w:color w:val="000000" w:themeColor="text1"/>
          <w:sz w:val="28"/>
          <w:szCs w:val="28"/>
        </w:rPr>
        <w:t xml:space="preserve">5.2. В случае установления по итогам проверок, проведенных Комитетом и(или) органом государственного финансового контроля фактов нарушения порядка и условий предоставления гранта, в том числе недостижения результата предоставления </w:t>
      </w:r>
      <w:proofErr w:type="gramStart"/>
      <w:r w:rsidRPr="004D345A">
        <w:rPr>
          <w:rFonts w:ascii="Times New Roman" w:eastAsia="Times New Roman" w:hAnsi="Times New Roman" w:cs="Times New Roman"/>
          <w:color w:val="000000" w:themeColor="text1"/>
          <w:sz w:val="28"/>
          <w:szCs w:val="28"/>
        </w:rPr>
        <w:t>гранта  и</w:t>
      </w:r>
      <w:proofErr w:type="gramEnd"/>
      <w:r w:rsidRPr="004D345A">
        <w:rPr>
          <w:rFonts w:ascii="Times New Roman" w:eastAsia="Times New Roman" w:hAnsi="Times New Roman" w:cs="Times New Roman"/>
          <w:color w:val="000000" w:themeColor="text1"/>
          <w:sz w:val="28"/>
          <w:szCs w:val="28"/>
        </w:rPr>
        <w:t xml:space="preserve"> неустранения выявленных нарушений в срок, предусмотренный требованием, средства субсидии подлежат возврату в полном объеме в доход бюджета Ленинградской области:</w:t>
      </w:r>
    </w:p>
    <w:p w14:paraId="37D2643F" w14:textId="77777777" w:rsidR="004D345A" w:rsidRPr="004D345A" w:rsidRDefault="004D345A" w:rsidP="004D345A">
      <w:pPr>
        <w:autoSpaceDE w:val="0"/>
        <w:autoSpaceDN w:val="0"/>
        <w:adjustRightInd w:val="0"/>
        <w:spacing w:before="240" w:after="0" w:line="240" w:lineRule="auto"/>
        <w:ind w:firstLine="540"/>
        <w:jc w:val="both"/>
        <w:rPr>
          <w:rFonts w:ascii="Times New Roman" w:eastAsia="Times New Roman" w:hAnsi="Times New Roman" w:cs="Times New Roman"/>
          <w:color w:val="000000" w:themeColor="text1"/>
          <w:sz w:val="28"/>
          <w:szCs w:val="28"/>
        </w:rPr>
      </w:pPr>
      <w:r w:rsidRPr="004D345A">
        <w:rPr>
          <w:rFonts w:ascii="Times New Roman" w:eastAsia="Times New Roman" w:hAnsi="Times New Roman" w:cs="Times New Roman"/>
          <w:color w:val="000000" w:themeColor="text1"/>
          <w:sz w:val="28"/>
          <w:szCs w:val="28"/>
        </w:rPr>
        <w:t>на основании письменного требования Комитета - не позднее 10 рабочих дней с даты получения получателем субсидии указанного требования;</w:t>
      </w:r>
    </w:p>
    <w:p w14:paraId="1D5C9DD4" w14:textId="77777777" w:rsidR="004D345A" w:rsidRPr="004D345A" w:rsidRDefault="004D345A" w:rsidP="004D345A">
      <w:pPr>
        <w:autoSpaceDE w:val="0"/>
        <w:autoSpaceDN w:val="0"/>
        <w:adjustRightInd w:val="0"/>
        <w:spacing w:before="240" w:after="0" w:line="240" w:lineRule="auto"/>
        <w:ind w:firstLine="540"/>
        <w:jc w:val="both"/>
        <w:rPr>
          <w:rFonts w:ascii="Times New Roman" w:eastAsia="Times New Roman" w:hAnsi="Times New Roman" w:cs="Times New Roman"/>
          <w:color w:val="000000" w:themeColor="text1"/>
          <w:sz w:val="28"/>
          <w:szCs w:val="28"/>
        </w:rPr>
      </w:pPr>
      <w:r w:rsidRPr="004D345A">
        <w:rPr>
          <w:rFonts w:ascii="Times New Roman" w:eastAsia="Times New Roman" w:hAnsi="Times New Roman" w:cs="Times New Roman"/>
          <w:color w:val="000000" w:themeColor="text1"/>
          <w:sz w:val="28"/>
          <w:szCs w:val="28"/>
        </w:rPr>
        <w:t>в сроки, установленные в представлении и(или) предписании органа государственного финансового контроля.</w:t>
      </w:r>
    </w:p>
    <w:p w14:paraId="04D91FE0" w14:textId="5039D2E1" w:rsidR="00F47943" w:rsidRPr="004D345A" w:rsidRDefault="004D345A" w:rsidP="004D345A">
      <w:pPr>
        <w:autoSpaceDE w:val="0"/>
        <w:autoSpaceDN w:val="0"/>
        <w:adjustRightInd w:val="0"/>
        <w:spacing w:before="240" w:after="0" w:line="240" w:lineRule="auto"/>
        <w:ind w:firstLine="540"/>
        <w:jc w:val="both"/>
        <w:rPr>
          <w:rFonts w:ascii="Times New Roman" w:eastAsia="Times New Roman" w:hAnsi="Times New Roman" w:cs="Times New Roman"/>
          <w:color w:val="000000" w:themeColor="text1"/>
          <w:sz w:val="28"/>
          <w:szCs w:val="28"/>
        </w:rPr>
      </w:pPr>
      <w:r w:rsidRPr="004D345A">
        <w:rPr>
          <w:rFonts w:ascii="Times New Roman" w:eastAsia="Times New Roman" w:hAnsi="Times New Roman" w:cs="Times New Roman"/>
          <w:color w:val="000000" w:themeColor="text1"/>
          <w:sz w:val="28"/>
          <w:szCs w:val="28"/>
        </w:rPr>
        <w:t xml:space="preserve">5.3. В случае установления по итогам проверок, проведенных Комитетом и(или) органом государственного финансового контроля, фактов недостижения значений результата и(или) невыполнения обязательств по подпунктам 4, 5, 6 пункта 3.10 настоящего Порядка средства гранта подлежат </w:t>
      </w:r>
      <w:r w:rsidRPr="004D345A">
        <w:rPr>
          <w:rFonts w:ascii="Times New Roman" w:eastAsia="Times New Roman" w:hAnsi="Times New Roman" w:cs="Times New Roman"/>
          <w:color w:val="000000" w:themeColor="text1"/>
          <w:sz w:val="28"/>
          <w:szCs w:val="28"/>
        </w:rPr>
        <w:lastRenderedPageBreak/>
        <w:t>возврату в доход бюджета Ленинградской области в размере, определенном в соответствии с настоящим пунктом.</w:t>
      </w:r>
    </w:p>
    <w:p w14:paraId="54321CD2"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средств субсидии, подлежащий возврату в бюджет Ленинградской области, рассчитывается по формуле:</w:t>
      </w:r>
    </w:p>
    <w:p w14:paraId="21889210" w14:textId="77777777" w:rsidR="004D345A" w:rsidRDefault="004D345A" w:rsidP="004D345A">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0F582743" w14:textId="535BC990" w:rsidR="004D345A" w:rsidRDefault="004D345A" w:rsidP="004D345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3"/>
          <w:sz w:val="28"/>
          <w:szCs w:val="28"/>
        </w:rPr>
        <w:drawing>
          <wp:inline distT="0" distB="0" distL="0" distR="0" wp14:anchorId="1D86B749" wp14:editId="53A3F0DA">
            <wp:extent cx="229298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92985" cy="600710"/>
                    </a:xfrm>
                    <a:prstGeom prst="rect">
                      <a:avLst/>
                    </a:prstGeom>
                    <a:noFill/>
                    <a:ln>
                      <a:noFill/>
                    </a:ln>
                  </pic:spPr>
                </pic:pic>
              </a:graphicData>
            </a:graphic>
          </wp:inline>
        </w:drawing>
      </w:r>
    </w:p>
    <w:p w14:paraId="43E6F8B3"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p>
    <w:p w14:paraId="0EDFD02F"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3B4256CB" w14:textId="77777777" w:rsidR="004D345A" w:rsidRDefault="004D345A" w:rsidP="004D345A">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V</w:t>
      </w:r>
      <w:r>
        <w:rPr>
          <w:rFonts w:ascii="Times New Roman" w:hAnsi="Times New Roman" w:cs="Times New Roman"/>
          <w:sz w:val="28"/>
          <w:szCs w:val="28"/>
          <w:vertAlign w:val="subscript"/>
        </w:rPr>
        <w:t>возврата</w:t>
      </w:r>
      <w:proofErr w:type="spellEnd"/>
      <w:r>
        <w:rPr>
          <w:rFonts w:ascii="Times New Roman" w:hAnsi="Times New Roman" w:cs="Times New Roman"/>
          <w:sz w:val="28"/>
          <w:szCs w:val="28"/>
        </w:rPr>
        <w:t xml:space="preserve"> - размер средств субсидии, подлежащих возврату в бюджет Ленинградской области;</w:t>
      </w:r>
    </w:p>
    <w:p w14:paraId="7B087AAA" w14:textId="77777777" w:rsidR="004D345A" w:rsidRDefault="004D345A" w:rsidP="004D345A">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V</w:t>
      </w:r>
      <w:r>
        <w:rPr>
          <w:rFonts w:ascii="Times New Roman" w:hAnsi="Times New Roman" w:cs="Times New Roman"/>
          <w:sz w:val="28"/>
          <w:szCs w:val="28"/>
          <w:vertAlign w:val="subscript"/>
        </w:rPr>
        <w:t>субсидии</w:t>
      </w:r>
      <w:proofErr w:type="spellEnd"/>
      <w:r>
        <w:rPr>
          <w:rFonts w:ascii="Times New Roman" w:hAnsi="Times New Roman" w:cs="Times New Roman"/>
          <w:sz w:val="28"/>
          <w:szCs w:val="28"/>
        </w:rPr>
        <w:t xml:space="preserve"> - размер субсидии, предоставленной получателю субсидии;</w:t>
      </w:r>
    </w:p>
    <w:p w14:paraId="0F56D28F" w14:textId="77777777" w:rsidR="004D345A" w:rsidRDefault="004D345A" w:rsidP="004D345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общее количество обязательств, предусмотренных Соглашением, включая характеристики, необходимые для достижения результата (далее - обязательства);</w:t>
      </w:r>
    </w:p>
    <w:p w14:paraId="10D862BD" w14:textId="77777777" w:rsidR="004D345A" w:rsidRDefault="004D345A" w:rsidP="004D345A">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D</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индекс, отражающий уровень недостижения i-го обязательства.</w:t>
      </w:r>
    </w:p>
    <w:p w14:paraId="58509545"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p>
    <w:p w14:paraId="267B6324"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Индекс, отражающий уровень недостижения i-го обязательства, определяется по формуле:</w:t>
      </w:r>
    </w:p>
    <w:p w14:paraId="66972535"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p>
    <w:p w14:paraId="4F7B46E2" w14:textId="77777777" w:rsidR="004D345A" w:rsidRDefault="004D345A" w:rsidP="004D345A">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D</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1 - </w:t>
      </w:r>
      <w:proofErr w:type="spellStart"/>
      <w:r>
        <w:rPr>
          <w:rFonts w:ascii="Times New Roman" w:hAnsi="Times New Roman" w:cs="Times New Roman"/>
          <w:sz w:val="28"/>
          <w:szCs w:val="28"/>
        </w:rPr>
        <w:t>T</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S</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w:t>
      </w:r>
    </w:p>
    <w:p w14:paraId="475B23C4"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p>
    <w:p w14:paraId="0E7803FA" w14:textId="77777777" w:rsidR="004D345A" w:rsidRDefault="004D345A" w:rsidP="004D3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2D3D4545" w14:textId="77777777" w:rsidR="004D345A" w:rsidRDefault="004D345A" w:rsidP="004D345A">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T</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фактически достигнутое значение i-го обязательства на отчетную дату;</w:t>
      </w:r>
    </w:p>
    <w:p w14:paraId="22972B6E" w14:textId="77777777" w:rsidR="004D345A" w:rsidRDefault="004D345A" w:rsidP="004D345A">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S</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плановое значение i-го обязательства, установленное Соглашением.</w:t>
      </w:r>
    </w:p>
    <w:p w14:paraId="03508883" w14:textId="77777777" w:rsidR="004D345A" w:rsidRDefault="004D345A" w:rsidP="004D345A">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 xml:space="preserve"> </w:t>
      </w:r>
    </w:p>
    <w:p w14:paraId="0551A200" w14:textId="4391ABFB" w:rsidR="00F47943" w:rsidRPr="00F47E42" w:rsidRDefault="007B1F1A" w:rsidP="004D345A">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В иных случаях получатель субсидии возвращает средства субсидии в полном объеме в областной бюджет Ленинградской области.</w:t>
      </w:r>
    </w:p>
    <w:p w14:paraId="27C09AD1" w14:textId="29D05428"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5.</w:t>
      </w:r>
      <w:r w:rsidR="004D345A">
        <w:rPr>
          <w:rFonts w:ascii="Times New Roman" w:eastAsia="Times New Roman" w:hAnsi="Times New Roman" w:cs="Times New Roman"/>
          <w:color w:val="000000" w:themeColor="text1"/>
          <w:sz w:val="28"/>
          <w:szCs w:val="28"/>
        </w:rPr>
        <w:t>4</w:t>
      </w:r>
      <w:r w:rsidRPr="00F47E42">
        <w:rPr>
          <w:rFonts w:ascii="Times New Roman" w:eastAsia="Times New Roman" w:hAnsi="Times New Roman" w:cs="Times New Roman"/>
          <w:color w:val="000000" w:themeColor="text1"/>
          <w:sz w:val="28"/>
          <w:szCs w:val="28"/>
        </w:rPr>
        <w:t>. Если по истечении указанного срока получатель гранта отказывается возвращать грант, взыскание денежных средств с учетом штрафных санкций осуществляется в судебном порядке.</w:t>
      </w:r>
    </w:p>
    <w:p w14:paraId="22FFFBF9" w14:textId="7777777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За нарушение срока добровольного возврата суммы гранта (излишне полученной суммы гранта) получатель гранта уплачивает штраф в размере 10 процентов от суммы гранта, подлежащей возврату, а также неустойку за каждый день просрочки исполнения соответствующего обязательства.</w:t>
      </w:r>
    </w:p>
    <w:p w14:paraId="51725433" w14:textId="5E28F117" w:rsidR="00F47943"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8"/>
          <w:szCs w:val="28"/>
        </w:rPr>
      </w:pPr>
      <w:r w:rsidRPr="00F47E42">
        <w:rPr>
          <w:rFonts w:ascii="Times New Roman" w:eastAsia="Times New Roman" w:hAnsi="Times New Roman" w:cs="Times New Roman"/>
          <w:color w:val="000000" w:themeColor="text1"/>
          <w:sz w:val="28"/>
          <w:szCs w:val="28"/>
        </w:rPr>
        <w:t>Размер неустойки устанавливается в размере одной трехсот</w:t>
      </w:r>
      <w:r w:rsidR="00055F21" w:rsidRPr="00F47E42">
        <w:rPr>
          <w:rFonts w:ascii="Times New Roman" w:eastAsia="Times New Roman" w:hAnsi="Times New Roman" w:cs="Times New Roman"/>
          <w:color w:val="000000" w:themeColor="text1"/>
          <w:sz w:val="28"/>
          <w:szCs w:val="28"/>
        </w:rPr>
        <w:t>ой</w:t>
      </w:r>
      <w:r w:rsidRPr="00F47E42">
        <w:rPr>
          <w:rFonts w:ascii="Times New Roman" w:eastAsia="Times New Roman" w:hAnsi="Times New Roman" w:cs="Times New Roman"/>
          <w:color w:val="000000" w:themeColor="text1"/>
          <w:sz w:val="28"/>
          <w:szCs w:val="28"/>
        </w:rPr>
        <w:t xml:space="preserve"> ключевой ставки Центрального банка Российской Федерации, действующей на день уплаты неустойки, от суммы гранта, подлежащего возврату.</w:t>
      </w:r>
    </w:p>
    <w:p w14:paraId="5039F7FF" w14:textId="0732ACE2" w:rsidR="0010081D" w:rsidRPr="00F47E42" w:rsidRDefault="007B1F1A" w:rsidP="00F23F4E">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8"/>
          <w:szCs w:val="28"/>
        </w:rPr>
        <w:lastRenderedPageBreak/>
        <w:t>5.</w:t>
      </w:r>
      <w:r w:rsidR="004D345A">
        <w:rPr>
          <w:rFonts w:ascii="Times New Roman" w:eastAsia="Times New Roman" w:hAnsi="Times New Roman" w:cs="Times New Roman"/>
          <w:color w:val="000000" w:themeColor="text1"/>
          <w:sz w:val="28"/>
          <w:szCs w:val="28"/>
        </w:rPr>
        <w:t>5</w:t>
      </w:r>
      <w:r w:rsidRPr="00F47E42">
        <w:rPr>
          <w:rFonts w:ascii="Times New Roman" w:eastAsia="Times New Roman" w:hAnsi="Times New Roman" w:cs="Times New Roman"/>
          <w:color w:val="000000" w:themeColor="text1"/>
          <w:sz w:val="28"/>
          <w:szCs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w:t>
      </w:r>
      <w:r w:rsidR="00413627" w:rsidRPr="00F47E42">
        <w:rPr>
          <w:rFonts w:ascii="Times New Roman" w:eastAsia="Times New Roman" w:hAnsi="Times New Roman" w:cs="Times New Roman"/>
          <w:color w:val="000000" w:themeColor="text1"/>
          <w:sz w:val="28"/>
          <w:szCs w:val="28"/>
        </w:rPr>
        <w:t>соглашением</w:t>
      </w:r>
      <w:r w:rsidRPr="00F47E42">
        <w:rPr>
          <w:rFonts w:ascii="Times New Roman" w:eastAsia="Times New Roman" w:hAnsi="Times New Roman" w:cs="Times New Roman"/>
          <w:color w:val="000000" w:themeColor="text1"/>
          <w:sz w:val="28"/>
          <w:szCs w:val="28"/>
        </w:rPr>
        <w:t>,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bookmarkStart w:id="21" w:name="qsh70q" w:colFirst="0" w:colLast="0"/>
      <w:bookmarkStart w:id="22" w:name="2bn6wsx" w:colFirst="0" w:colLast="0"/>
      <w:bookmarkEnd w:id="21"/>
      <w:bookmarkEnd w:id="22"/>
      <w:r w:rsidR="0010081D" w:rsidRPr="00F47E42">
        <w:rPr>
          <w:rFonts w:ascii="Times New Roman" w:eastAsia="Times New Roman" w:hAnsi="Times New Roman" w:cs="Times New Roman"/>
          <w:color w:val="000000" w:themeColor="text1"/>
          <w:sz w:val="24"/>
          <w:szCs w:val="24"/>
        </w:rPr>
        <w:br w:type="page"/>
      </w:r>
    </w:p>
    <w:p w14:paraId="33B605DF" w14:textId="64133736" w:rsidR="00F47943" w:rsidRPr="00F47E42" w:rsidRDefault="007B1F1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Приложение 1</w:t>
      </w:r>
    </w:p>
    <w:p w14:paraId="690C115A" w14:textId="77777777" w:rsidR="00F47943" w:rsidRPr="00F47E42" w:rsidRDefault="007B1F1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 Порядку...</w:t>
      </w:r>
    </w:p>
    <w:p w14:paraId="0F02A5A1" w14:textId="77777777" w:rsidR="00F47943" w:rsidRPr="00F47E42" w:rsidRDefault="00F47943">
      <w:pPr>
        <w:widowControl w:val="0"/>
        <w:pBdr>
          <w:top w:val="nil"/>
          <w:left w:val="nil"/>
          <w:bottom w:val="nil"/>
          <w:right w:val="nil"/>
          <w:between w:val="nil"/>
        </w:pBdr>
        <w:spacing w:after="1" w:line="240" w:lineRule="auto"/>
        <w:rPr>
          <w:rFonts w:ascii="Times New Roman" w:eastAsia="Times New Roman" w:hAnsi="Times New Roman" w:cs="Times New Roman"/>
          <w:color w:val="000000" w:themeColor="text1"/>
          <w:sz w:val="24"/>
          <w:szCs w:val="24"/>
        </w:rPr>
      </w:pPr>
    </w:p>
    <w:p w14:paraId="7398D598"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49472CB1"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(Форма)</w:t>
      </w:r>
    </w:p>
    <w:p w14:paraId="4A8A6189"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Style w:val="a5"/>
        <w:tblW w:w="9069" w:type="dxa"/>
        <w:tblInd w:w="-62" w:type="dxa"/>
        <w:tblLayout w:type="fixed"/>
        <w:tblLook w:val="0000" w:firstRow="0" w:lastRow="0" w:firstColumn="0" w:lastColumn="0" w:noHBand="0" w:noVBand="0"/>
      </w:tblPr>
      <w:tblGrid>
        <w:gridCol w:w="2098"/>
        <w:gridCol w:w="1415"/>
        <w:gridCol w:w="567"/>
        <w:gridCol w:w="4989"/>
      </w:tblGrid>
      <w:tr w:rsidR="00F47E42" w:rsidRPr="00F47E42" w14:paraId="71FFB6E6" w14:textId="77777777">
        <w:tc>
          <w:tcPr>
            <w:tcW w:w="3513" w:type="dxa"/>
            <w:gridSpan w:val="2"/>
            <w:vMerge w:val="restart"/>
            <w:tcBorders>
              <w:top w:val="nil"/>
              <w:left w:val="nil"/>
              <w:bottom w:val="nil"/>
              <w:right w:val="nil"/>
            </w:tcBorders>
          </w:tcPr>
          <w:p w14:paraId="39CC997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5556" w:type="dxa"/>
            <w:gridSpan w:val="2"/>
            <w:tcBorders>
              <w:top w:val="nil"/>
              <w:left w:val="nil"/>
              <w:bottom w:val="nil"/>
              <w:right w:val="nil"/>
            </w:tcBorders>
          </w:tcPr>
          <w:p w14:paraId="79274144"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Председателю конкурсной комиссии</w:t>
            </w:r>
          </w:p>
        </w:tc>
      </w:tr>
      <w:tr w:rsidR="00F47E42" w:rsidRPr="00F47E42" w14:paraId="0A6AC496" w14:textId="77777777">
        <w:tc>
          <w:tcPr>
            <w:tcW w:w="3513" w:type="dxa"/>
            <w:gridSpan w:val="2"/>
            <w:vMerge/>
            <w:tcBorders>
              <w:top w:val="nil"/>
              <w:left w:val="nil"/>
              <w:bottom w:val="nil"/>
              <w:right w:val="nil"/>
            </w:tcBorders>
          </w:tcPr>
          <w:p w14:paraId="7A1896A7"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567" w:type="dxa"/>
            <w:tcBorders>
              <w:top w:val="nil"/>
              <w:left w:val="nil"/>
              <w:bottom w:val="nil"/>
              <w:right w:val="nil"/>
            </w:tcBorders>
          </w:tcPr>
          <w:p w14:paraId="1C5883AD"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от</w:t>
            </w:r>
          </w:p>
        </w:tc>
        <w:tc>
          <w:tcPr>
            <w:tcW w:w="4989" w:type="dxa"/>
            <w:tcBorders>
              <w:top w:val="nil"/>
              <w:left w:val="nil"/>
              <w:bottom w:val="single" w:sz="4" w:space="0" w:color="000000"/>
              <w:right w:val="nil"/>
            </w:tcBorders>
          </w:tcPr>
          <w:p w14:paraId="0AC032D5" w14:textId="77777777" w:rsidR="00F47943" w:rsidRPr="00F47E42" w:rsidRDefault="00F4794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c>
      </w:tr>
      <w:tr w:rsidR="00F47E42" w:rsidRPr="00F47E42" w14:paraId="2F627289" w14:textId="77777777">
        <w:tc>
          <w:tcPr>
            <w:tcW w:w="3513" w:type="dxa"/>
            <w:gridSpan w:val="2"/>
            <w:vMerge/>
            <w:tcBorders>
              <w:top w:val="nil"/>
              <w:left w:val="nil"/>
              <w:bottom w:val="nil"/>
              <w:right w:val="nil"/>
            </w:tcBorders>
          </w:tcPr>
          <w:p w14:paraId="3D04729A"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567" w:type="dxa"/>
            <w:tcBorders>
              <w:top w:val="nil"/>
              <w:left w:val="nil"/>
              <w:bottom w:val="nil"/>
              <w:right w:val="nil"/>
            </w:tcBorders>
          </w:tcPr>
          <w:p w14:paraId="6EAD5C0D"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989" w:type="dxa"/>
            <w:tcBorders>
              <w:top w:val="single" w:sz="4" w:space="0" w:color="000000"/>
              <w:left w:val="nil"/>
              <w:bottom w:val="nil"/>
              <w:right w:val="nil"/>
            </w:tcBorders>
          </w:tcPr>
          <w:p w14:paraId="0BB16453"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(фамилия, имя, отчество)</w:t>
            </w:r>
          </w:p>
        </w:tc>
      </w:tr>
      <w:tr w:rsidR="00F47E42" w:rsidRPr="00F47E42" w14:paraId="75FD0C07" w14:textId="77777777">
        <w:tc>
          <w:tcPr>
            <w:tcW w:w="3513" w:type="dxa"/>
            <w:gridSpan w:val="2"/>
            <w:vMerge/>
            <w:tcBorders>
              <w:top w:val="nil"/>
              <w:left w:val="nil"/>
              <w:bottom w:val="nil"/>
              <w:right w:val="nil"/>
            </w:tcBorders>
          </w:tcPr>
          <w:p w14:paraId="6ED0B5F4"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5556" w:type="dxa"/>
            <w:gridSpan w:val="2"/>
            <w:tcBorders>
              <w:top w:val="nil"/>
              <w:left w:val="nil"/>
              <w:bottom w:val="single" w:sz="4" w:space="0" w:color="000000"/>
              <w:right w:val="nil"/>
            </w:tcBorders>
          </w:tcPr>
          <w:p w14:paraId="57E136B8"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1211CCAC" w14:textId="77777777">
        <w:tc>
          <w:tcPr>
            <w:tcW w:w="3513" w:type="dxa"/>
            <w:gridSpan w:val="2"/>
            <w:vMerge/>
            <w:tcBorders>
              <w:top w:val="nil"/>
              <w:left w:val="nil"/>
              <w:bottom w:val="nil"/>
              <w:right w:val="nil"/>
            </w:tcBorders>
          </w:tcPr>
          <w:p w14:paraId="07C36AEC"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5556" w:type="dxa"/>
            <w:gridSpan w:val="2"/>
            <w:tcBorders>
              <w:top w:val="single" w:sz="4" w:space="0" w:color="000000"/>
              <w:left w:val="nil"/>
              <w:bottom w:val="nil"/>
              <w:right w:val="nil"/>
            </w:tcBorders>
          </w:tcPr>
          <w:p w14:paraId="6EE9954E"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(организация, индивидуальный предприниматель)</w:t>
            </w:r>
          </w:p>
        </w:tc>
      </w:tr>
      <w:tr w:rsidR="00F47E42" w:rsidRPr="00F47E42" w14:paraId="4F2499E5" w14:textId="77777777">
        <w:tc>
          <w:tcPr>
            <w:tcW w:w="3513" w:type="dxa"/>
            <w:gridSpan w:val="2"/>
            <w:vMerge/>
            <w:tcBorders>
              <w:top w:val="nil"/>
              <w:left w:val="nil"/>
              <w:bottom w:val="nil"/>
              <w:right w:val="nil"/>
            </w:tcBorders>
          </w:tcPr>
          <w:p w14:paraId="4FE5955C"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5556" w:type="dxa"/>
            <w:gridSpan w:val="2"/>
            <w:tcBorders>
              <w:top w:val="nil"/>
              <w:left w:val="nil"/>
              <w:bottom w:val="single" w:sz="4" w:space="0" w:color="000000"/>
              <w:right w:val="nil"/>
            </w:tcBorders>
          </w:tcPr>
          <w:p w14:paraId="359FD113"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0F0A5A80" w14:textId="77777777">
        <w:tc>
          <w:tcPr>
            <w:tcW w:w="3513" w:type="dxa"/>
            <w:gridSpan w:val="2"/>
            <w:vMerge/>
            <w:tcBorders>
              <w:top w:val="nil"/>
              <w:left w:val="nil"/>
              <w:bottom w:val="nil"/>
              <w:right w:val="nil"/>
            </w:tcBorders>
          </w:tcPr>
          <w:p w14:paraId="4A30D7C8"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5556" w:type="dxa"/>
            <w:gridSpan w:val="2"/>
            <w:tcBorders>
              <w:top w:val="single" w:sz="4" w:space="0" w:color="000000"/>
              <w:left w:val="nil"/>
              <w:bottom w:val="nil"/>
              <w:right w:val="nil"/>
            </w:tcBorders>
          </w:tcPr>
          <w:p w14:paraId="4ED2FB95"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(юридический адрес)</w:t>
            </w:r>
          </w:p>
        </w:tc>
      </w:tr>
      <w:tr w:rsidR="00F47E42" w:rsidRPr="00F47E42" w14:paraId="498EFD33" w14:textId="77777777">
        <w:tc>
          <w:tcPr>
            <w:tcW w:w="9069" w:type="dxa"/>
            <w:gridSpan w:val="4"/>
            <w:tcBorders>
              <w:top w:val="nil"/>
              <w:left w:val="nil"/>
              <w:bottom w:val="nil"/>
              <w:right w:val="nil"/>
            </w:tcBorders>
          </w:tcPr>
          <w:p w14:paraId="1B3E8C09"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99B86B0" w14:textId="77777777">
        <w:tc>
          <w:tcPr>
            <w:tcW w:w="9069" w:type="dxa"/>
            <w:gridSpan w:val="4"/>
            <w:tcBorders>
              <w:top w:val="nil"/>
              <w:left w:val="nil"/>
              <w:bottom w:val="nil"/>
              <w:right w:val="nil"/>
            </w:tcBorders>
          </w:tcPr>
          <w:p w14:paraId="0D9475C2"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bookmarkStart w:id="23" w:name="2s8eyo1" w:colFirst="0" w:colLast="0"/>
            <w:bookmarkEnd w:id="23"/>
            <w:r w:rsidRPr="00F47E42">
              <w:rPr>
                <w:rFonts w:ascii="Times New Roman" w:eastAsia="Times New Roman" w:hAnsi="Times New Roman" w:cs="Times New Roman"/>
                <w:color w:val="000000" w:themeColor="text1"/>
                <w:sz w:val="24"/>
                <w:szCs w:val="24"/>
              </w:rPr>
              <w:t>ЗАЯВЛЕНИЕ</w:t>
            </w:r>
          </w:p>
          <w:p w14:paraId="137639FE"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 предоставлении гранта в виде субсидии</w:t>
            </w:r>
          </w:p>
        </w:tc>
      </w:tr>
      <w:tr w:rsidR="00F47E42" w:rsidRPr="00F47E42" w14:paraId="4F750B49" w14:textId="77777777">
        <w:tc>
          <w:tcPr>
            <w:tcW w:w="9069" w:type="dxa"/>
            <w:gridSpan w:val="4"/>
            <w:tcBorders>
              <w:top w:val="nil"/>
              <w:left w:val="nil"/>
              <w:bottom w:val="nil"/>
              <w:right w:val="nil"/>
            </w:tcBorders>
          </w:tcPr>
          <w:p w14:paraId="1E8AD75F"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7EB39E14" w14:textId="77777777">
        <w:tc>
          <w:tcPr>
            <w:tcW w:w="9069" w:type="dxa"/>
            <w:gridSpan w:val="4"/>
            <w:tcBorders>
              <w:top w:val="nil"/>
              <w:left w:val="nil"/>
              <w:bottom w:val="nil"/>
              <w:right w:val="nil"/>
            </w:tcBorders>
          </w:tcPr>
          <w:p w14:paraId="583EDD10"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Прошу предоставить грант в целях финансового обеспечения расходов, связанных с реализацией проекта _______________________________________________________.</w:t>
            </w:r>
          </w:p>
        </w:tc>
      </w:tr>
      <w:tr w:rsidR="00F47E42" w:rsidRPr="00F47E42" w14:paraId="3757F8DB" w14:textId="77777777">
        <w:tc>
          <w:tcPr>
            <w:tcW w:w="2098" w:type="dxa"/>
            <w:tcBorders>
              <w:top w:val="nil"/>
              <w:left w:val="nil"/>
              <w:bottom w:val="nil"/>
              <w:right w:val="nil"/>
            </w:tcBorders>
          </w:tcPr>
          <w:p w14:paraId="4BC45B5A"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Сообщаю, что</w:t>
            </w:r>
          </w:p>
        </w:tc>
        <w:tc>
          <w:tcPr>
            <w:tcW w:w="6971" w:type="dxa"/>
            <w:gridSpan w:val="3"/>
            <w:tcBorders>
              <w:top w:val="nil"/>
              <w:left w:val="nil"/>
              <w:bottom w:val="single" w:sz="4" w:space="0" w:color="000000"/>
              <w:right w:val="nil"/>
            </w:tcBorders>
          </w:tcPr>
          <w:p w14:paraId="46F16FB9" w14:textId="77777777" w:rsidR="00F47943" w:rsidRPr="00F47E42" w:rsidRDefault="00F4794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c>
      </w:tr>
      <w:tr w:rsidR="00F47E42" w:rsidRPr="00F47E42" w14:paraId="7E54BCBA" w14:textId="77777777">
        <w:tc>
          <w:tcPr>
            <w:tcW w:w="2098" w:type="dxa"/>
            <w:tcBorders>
              <w:top w:val="nil"/>
              <w:left w:val="nil"/>
              <w:bottom w:val="nil"/>
              <w:right w:val="nil"/>
            </w:tcBorders>
          </w:tcPr>
          <w:p w14:paraId="44F2AB92"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6971" w:type="dxa"/>
            <w:gridSpan w:val="3"/>
            <w:tcBorders>
              <w:top w:val="single" w:sz="4" w:space="0" w:color="000000"/>
              <w:left w:val="nil"/>
              <w:bottom w:val="nil"/>
              <w:right w:val="nil"/>
            </w:tcBorders>
          </w:tcPr>
          <w:p w14:paraId="2CACDADB"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(наименование организации, индивидуального предпринимателя)</w:t>
            </w:r>
          </w:p>
        </w:tc>
      </w:tr>
      <w:tr w:rsidR="00F47E42" w:rsidRPr="00F47E42" w14:paraId="37BAD0C3" w14:textId="77777777">
        <w:tc>
          <w:tcPr>
            <w:tcW w:w="9069" w:type="dxa"/>
            <w:gridSpan w:val="4"/>
            <w:tcBorders>
              <w:top w:val="nil"/>
              <w:left w:val="nil"/>
              <w:bottom w:val="nil"/>
              <w:right w:val="nil"/>
            </w:tcBorders>
          </w:tcPr>
          <w:p w14:paraId="13D91C1E"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(далее - участник отбора) на дату подачи заявления:</w:t>
            </w:r>
          </w:p>
          <w:p w14:paraId="0B1857C9" w14:textId="49D0A655"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относится к субъектам малого и среднего предпринимательства, осуществляющим деятельность на территории Ленинградской области, за исключением субъектов малого и среднего предпринимательства, указанных в </w:t>
            </w:r>
            <w:hyperlink r:id="rId44">
              <w:r w:rsidRPr="00F47E42">
                <w:rPr>
                  <w:rFonts w:ascii="Times New Roman" w:eastAsia="Times New Roman" w:hAnsi="Times New Roman" w:cs="Times New Roman"/>
                  <w:color w:val="000000" w:themeColor="text1"/>
                  <w:sz w:val="24"/>
                  <w:szCs w:val="24"/>
                </w:rPr>
                <w:t>частях 3</w:t>
              </w:r>
            </w:hyperlink>
            <w:r w:rsidRPr="00F47E42">
              <w:rPr>
                <w:rFonts w:ascii="Times New Roman" w:eastAsia="Times New Roman" w:hAnsi="Times New Roman" w:cs="Times New Roman"/>
                <w:color w:val="000000" w:themeColor="text1"/>
                <w:sz w:val="24"/>
                <w:szCs w:val="24"/>
              </w:rPr>
              <w:t xml:space="preserve"> и </w:t>
            </w:r>
            <w:hyperlink r:id="rId45">
              <w:r w:rsidRPr="00F47E42">
                <w:rPr>
                  <w:rFonts w:ascii="Times New Roman" w:eastAsia="Times New Roman" w:hAnsi="Times New Roman" w:cs="Times New Roman"/>
                  <w:color w:val="000000" w:themeColor="text1"/>
                  <w:sz w:val="24"/>
                  <w:szCs w:val="24"/>
                </w:rPr>
                <w:t>4 статьи 14</w:t>
              </w:r>
            </w:hyperlink>
            <w:r w:rsidRPr="00F47E42">
              <w:rPr>
                <w:rFonts w:ascii="Times New Roman" w:eastAsia="Times New Roman" w:hAnsi="Times New Roman" w:cs="Times New Roman"/>
                <w:color w:val="000000" w:themeColor="text1"/>
                <w:sz w:val="24"/>
                <w:szCs w:val="24"/>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w:t>
            </w:r>
          </w:p>
          <w:p w14:paraId="6489DA60" w14:textId="5F47E46E" w:rsidR="0010081D" w:rsidRPr="00F47E42" w:rsidRDefault="0010081D">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местом нахождения юридического лица или местом жительства индивидуального предпринимателя в соответствии с единым реестром субъектов малого и среднего предпринимательства является Ленинградская область;</w:t>
            </w:r>
          </w:p>
          <w:p w14:paraId="3FEC65EE"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является субъектом малого и среднего предпринимательства, признанным социальным предприятием в порядке, установленном в соответствии с </w:t>
            </w:r>
            <w:hyperlink r:id="rId46">
              <w:r w:rsidRPr="00F47E42">
                <w:rPr>
                  <w:rFonts w:ascii="Times New Roman" w:eastAsia="Times New Roman" w:hAnsi="Times New Roman" w:cs="Times New Roman"/>
                  <w:color w:val="000000" w:themeColor="text1"/>
                  <w:sz w:val="24"/>
                  <w:szCs w:val="24"/>
                </w:rPr>
                <w:t>частью 3 статьи 24.1</w:t>
              </w:r>
            </w:hyperlink>
            <w:r w:rsidRPr="00F47E42">
              <w:rPr>
                <w:rFonts w:ascii="Times New Roman" w:eastAsia="Times New Roman" w:hAnsi="Times New Roman" w:cs="Times New Roman"/>
                <w:color w:val="000000" w:themeColor="text1"/>
                <w:sz w:val="24"/>
                <w:szCs w:val="24"/>
              </w:rPr>
              <w:t xml:space="preserve"> Федерального закона N 209-ФЗ (для участников отбора по социальному проекту);</w:t>
            </w:r>
          </w:p>
          <w:p w14:paraId="6B0F1FDE"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является субъектом малого и среднего предпринимательства, созданным физическими лицами в возрасте до 25 лет включительно (для участников отбора по молодежному проекту);</w:t>
            </w:r>
          </w:p>
          <w:p w14:paraId="31E7F29A"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rsidRPr="00F47E42">
              <w:rPr>
                <w:rFonts w:ascii="Times New Roman" w:eastAsia="Times New Roman" w:hAnsi="Times New Roman" w:cs="Times New Roman"/>
                <w:color w:val="000000" w:themeColor="text1"/>
                <w:sz w:val="24"/>
                <w:szCs w:val="24"/>
              </w:rP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A52D41D"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A03207"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AAC1A0D"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не получал средства из бюджета Ленинградской области в соответствии с иными нормативными правовыми актами на цели, установленные </w:t>
            </w:r>
            <w:hyperlink w:anchor="gjdgxs">
              <w:r w:rsidRPr="00F47E42">
                <w:rPr>
                  <w:rFonts w:ascii="Times New Roman" w:eastAsia="Times New Roman" w:hAnsi="Times New Roman" w:cs="Times New Roman"/>
                  <w:color w:val="000000" w:themeColor="text1"/>
                  <w:sz w:val="24"/>
                  <w:szCs w:val="24"/>
                </w:rPr>
                <w:t>Порядком</w:t>
              </w:r>
            </w:hyperlink>
            <w:r w:rsidRPr="00F47E42">
              <w:rPr>
                <w:rFonts w:ascii="Times New Roman" w:eastAsia="Times New Roman" w:hAnsi="Times New Roman" w:cs="Times New Roman"/>
                <w:color w:val="000000" w:themeColor="text1"/>
                <w:sz w:val="24"/>
                <w:szCs w:val="24"/>
              </w:rPr>
              <w:t xml:space="preserve"> предоставления грантов в форме субсидий из областного бюджета Ленинградской области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 Правительства Ленинградской области от 27 июля 2021 года N 481 (далее - Порядок);</w:t>
            </w:r>
          </w:p>
          <w:p w14:paraId="07702098"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не является иностранным агентом в соответствии с Федеральным </w:t>
            </w:r>
            <w:hyperlink r:id="rId47">
              <w:r w:rsidRPr="00F47E42">
                <w:rPr>
                  <w:rFonts w:ascii="Times New Roman" w:eastAsia="Times New Roman" w:hAnsi="Times New Roman" w:cs="Times New Roman"/>
                  <w:color w:val="000000" w:themeColor="text1"/>
                  <w:sz w:val="24"/>
                  <w:szCs w:val="24"/>
                </w:rPr>
                <w:t>законом</w:t>
              </w:r>
            </w:hyperlink>
            <w:r w:rsidRPr="00F47E42">
              <w:rPr>
                <w:rFonts w:ascii="Times New Roman" w:eastAsia="Times New Roman" w:hAnsi="Times New Roman" w:cs="Times New Roman"/>
                <w:color w:val="000000" w:themeColor="text1"/>
                <w:sz w:val="24"/>
                <w:szCs w:val="24"/>
              </w:rPr>
              <w:t xml:space="preserve"> "О контроле за деятельностью лиц, находящихся под иностранным влиянием";</w:t>
            </w:r>
          </w:p>
          <w:p w14:paraId="739F1FB6"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14:paraId="3A9087AC"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не имеет невыполненных обязательств перед комитетом, в том числе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комитетом,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14:paraId="55B1A361"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обязуется соблюдать запрет на приобретение за счет полученных в соответствии с Порядком из бюджета Ленинградской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а также информировать о данном запрете иных юридических лиц, получающих средства гранта на основании договоров, заключенных с участником отбора;</w:t>
            </w:r>
          </w:p>
          <w:p w14:paraId="569FD7BE" w14:textId="4D247FB2" w:rsidR="00C740CA" w:rsidRPr="00F47E42" w:rsidRDefault="00C740CA" w:rsidP="00C740CA">
            <w:pPr>
              <w:spacing w:after="120" w:line="240" w:lineRule="auto"/>
              <w:ind w:firstLine="539"/>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 xml:space="preserve">на едином налоговом счете отсутствует или не превышает размер, определенный </w:t>
            </w:r>
            <w:hyperlink r:id="rId48">
              <w:r w:rsidRPr="00F47E42">
                <w:rPr>
                  <w:rFonts w:ascii="Times New Roman" w:eastAsia="Times New Roman" w:hAnsi="Times New Roman" w:cs="Times New Roman"/>
                  <w:color w:val="000000" w:themeColor="text1"/>
                  <w:sz w:val="24"/>
                  <w:szCs w:val="24"/>
                </w:rPr>
                <w:t>пунктом 3 статьи 47</w:t>
              </w:r>
            </w:hyperlink>
            <w:r w:rsidRPr="00F47E42">
              <w:rPr>
                <w:rFonts w:ascii="Times New Roman" w:eastAsia="Times New Roman" w:hAnsi="Times New Roman" w:cs="Times New Roman"/>
                <w:color w:val="000000" w:themeColor="text1"/>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49">
              <w:r w:rsidRPr="00F47E42">
                <w:rPr>
                  <w:rFonts w:ascii="Times New Roman" w:eastAsia="Times New Roman" w:hAnsi="Times New Roman" w:cs="Times New Roman"/>
                  <w:color w:val="000000" w:themeColor="text1"/>
                  <w:sz w:val="24"/>
                  <w:szCs w:val="24"/>
                </w:rPr>
                <w:t>пунктом 3 статьи 47</w:t>
              </w:r>
            </w:hyperlink>
            <w:r w:rsidRPr="00F47E42">
              <w:rPr>
                <w:rFonts w:ascii="Times New Roman" w:eastAsia="Times New Roman" w:hAnsi="Times New Roman" w:cs="Times New Roman"/>
                <w:color w:val="000000" w:themeColor="text1"/>
                <w:sz w:val="24"/>
                <w:szCs w:val="24"/>
              </w:rP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 уплате налогов, сборов и страховых взносов в бюджеты бюджетной системы Российской Федерации.</w:t>
            </w:r>
          </w:p>
          <w:p w14:paraId="12957FA2" w14:textId="47D1992D"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Обязуюсь обеспечить софинансирование расходов, связанных с реализацией проекта в размере не менее 25 процентов от размера расходов, предусмотренных на реализацию проекта, указанных в </w:t>
            </w:r>
            <w:hyperlink w:anchor="30j0zll">
              <w:r w:rsidRPr="00F47E42">
                <w:rPr>
                  <w:rFonts w:ascii="Times New Roman" w:eastAsia="Times New Roman" w:hAnsi="Times New Roman" w:cs="Times New Roman"/>
                  <w:color w:val="000000" w:themeColor="text1"/>
                  <w:sz w:val="24"/>
                  <w:szCs w:val="24"/>
                </w:rPr>
                <w:t>пункте 1.</w:t>
              </w:r>
            </w:hyperlink>
            <w:r w:rsidR="00C740CA" w:rsidRPr="00F47E42">
              <w:rPr>
                <w:rFonts w:ascii="Times New Roman" w:eastAsia="Times New Roman" w:hAnsi="Times New Roman" w:cs="Times New Roman"/>
                <w:color w:val="000000" w:themeColor="text1"/>
                <w:sz w:val="24"/>
                <w:szCs w:val="24"/>
              </w:rPr>
              <w:t>5</w:t>
            </w:r>
            <w:r w:rsidRPr="00F47E42">
              <w:rPr>
                <w:rFonts w:ascii="Times New Roman" w:eastAsia="Times New Roman" w:hAnsi="Times New Roman" w:cs="Times New Roman"/>
                <w:color w:val="000000" w:themeColor="text1"/>
                <w:sz w:val="24"/>
                <w:szCs w:val="24"/>
              </w:rPr>
              <w:t xml:space="preserve"> Порядка.</w:t>
            </w:r>
          </w:p>
          <w:p w14:paraId="0C4E36BB"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bookmarkStart w:id="24" w:name="_3as4poj" w:colFirst="0" w:colLast="0"/>
            <w:bookmarkEnd w:id="24"/>
            <w:r w:rsidRPr="00F47E42">
              <w:rPr>
                <w:rFonts w:ascii="Times New Roman" w:eastAsia="Times New Roman" w:hAnsi="Times New Roman" w:cs="Times New Roman"/>
                <w:color w:val="000000" w:themeColor="text1"/>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конкурсным отбором.</w:t>
            </w:r>
          </w:p>
          <w:p w14:paraId="2F966559"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Осведомлен (осведомлена) о том, что несу ответственность за достоверность и подлинность представленных в комитет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tc>
      </w:tr>
    </w:tbl>
    <w:p w14:paraId="14E7A2FB"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tbl>
      <w:tblPr>
        <w:tblStyle w:val="a6"/>
        <w:tblW w:w="9069" w:type="dxa"/>
        <w:tblInd w:w="-62" w:type="dxa"/>
        <w:tblLayout w:type="fixed"/>
        <w:tblLook w:val="0000" w:firstRow="0" w:lastRow="0" w:firstColumn="0" w:lastColumn="0" w:noHBand="0" w:noVBand="0"/>
      </w:tblPr>
      <w:tblGrid>
        <w:gridCol w:w="5499"/>
        <w:gridCol w:w="397"/>
        <w:gridCol w:w="3173"/>
      </w:tblGrid>
      <w:tr w:rsidR="00F47E42" w:rsidRPr="00F47E42" w14:paraId="41B9650E" w14:textId="77777777">
        <w:tc>
          <w:tcPr>
            <w:tcW w:w="9069" w:type="dxa"/>
            <w:gridSpan w:val="3"/>
            <w:tcBorders>
              <w:top w:val="nil"/>
              <w:left w:val="nil"/>
              <w:bottom w:val="nil"/>
              <w:right w:val="nil"/>
            </w:tcBorders>
          </w:tcPr>
          <w:p w14:paraId="15643E5E"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 ___________ 20__ года</w:t>
            </w:r>
          </w:p>
        </w:tc>
      </w:tr>
      <w:tr w:rsidR="00F47E42" w:rsidRPr="00F47E42" w14:paraId="352263B8" w14:textId="77777777">
        <w:tc>
          <w:tcPr>
            <w:tcW w:w="5499" w:type="dxa"/>
            <w:tcBorders>
              <w:top w:val="nil"/>
              <w:left w:val="nil"/>
              <w:bottom w:val="single" w:sz="4" w:space="0" w:color="000000"/>
              <w:right w:val="nil"/>
            </w:tcBorders>
          </w:tcPr>
          <w:p w14:paraId="006699D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570" w:type="dxa"/>
            <w:gridSpan w:val="2"/>
            <w:tcBorders>
              <w:top w:val="nil"/>
              <w:left w:val="nil"/>
              <w:bottom w:val="nil"/>
              <w:right w:val="nil"/>
            </w:tcBorders>
          </w:tcPr>
          <w:p w14:paraId="7B277E3A"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BBBE60E" w14:textId="77777777">
        <w:tc>
          <w:tcPr>
            <w:tcW w:w="5499" w:type="dxa"/>
            <w:tcBorders>
              <w:top w:val="single" w:sz="4" w:space="0" w:color="000000"/>
              <w:left w:val="nil"/>
              <w:bottom w:val="nil"/>
              <w:right w:val="nil"/>
            </w:tcBorders>
          </w:tcPr>
          <w:p w14:paraId="03585A3F"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(фамилия, имя, отчество руководителя</w:t>
            </w:r>
          </w:p>
        </w:tc>
        <w:tc>
          <w:tcPr>
            <w:tcW w:w="3570" w:type="dxa"/>
            <w:gridSpan w:val="2"/>
            <w:tcBorders>
              <w:top w:val="nil"/>
              <w:left w:val="nil"/>
              <w:bottom w:val="nil"/>
              <w:right w:val="nil"/>
            </w:tcBorders>
          </w:tcPr>
          <w:p w14:paraId="6F8AD28A"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7D73B113" w14:textId="77777777">
        <w:tc>
          <w:tcPr>
            <w:tcW w:w="5499" w:type="dxa"/>
            <w:tcBorders>
              <w:top w:val="nil"/>
              <w:left w:val="nil"/>
              <w:bottom w:val="single" w:sz="4" w:space="0" w:color="000000"/>
              <w:right w:val="nil"/>
            </w:tcBorders>
          </w:tcPr>
          <w:p w14:paraId="32756C8C"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97" w:type="dxa"/>
            <w:tcBorders>
              <w:top w:val="nil"/>
              <w:left w:val="nil"/>
              <w:bottom w:val="nil"/>
              <w:right w:val="nil"/>
            </w:tcBorders>
          </w:tcPr>
          <w:p w14:paraId="5DD1F8F2"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173" w:type="dxa"/>
            <w:tcBorders>
              <w:top w:val="nil"/>
              <w:left w:val="nil"/>
              <w:bottom w:val="single" w:sz="4" w:space="0" w:color="000000"/>
              <w:right w:val="nil"/>
            </w:tcBorders>
          </w:tcPr>
          <w:p w14:paraId="5B483DB2"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597B92A7" w14:textId="77777777">
        <w:tc>
          <w:tcPr>
            <w:tcW w:w="5499" w:type="dxa"/>
            <w:tcBorders>
              <w:top w:val="single" w:sz="4" w:space="0" w:color="000000"/>
              <w:left w:val="nil"/>
              <w:bottom w:val="nil"/>
              <w:right w:val="nil"/>
            </w:tcBorders>
          </w:tcPr>
          <w:p w14:paraId="5A5D16D1"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организации/индивидуального предпринимателя)</w:t>
            </w:r>
          </w:p>
        </w:tc>
        <w:tc>
          <w:tcPr>
            <w:tcW w:w="397" w:type="dxa"/>
            <w:tcBorders>
              <w:top w:val="nil"/>
              <w:left w:val="nil"/>
              <w:bottom w:val="nil"/>
              <w:right w:val="nil"/>
            </w:tcBorders>
          </w:tcPr>
          <w:p w14:paraId="404145F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3173" w:type="dxa"/>
            <w:tcBorders>
              <w:top w:val="single" w:sz="4" w:space="0" w:color="000000"/>
              <w:left w:val="nil"/>
              <w:bottom w:val="nil"/>
              <w:right w:val="nil"/>
            </w:tcBorders>
          </w:tcPr>
          <w:p w14:paraId="2324E540"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(подпись)</w:t>
            </w:r>
          </w:p>
        </w:tc>
      </w:tr>
    </w:tbl>
    <w:p w14:paraId="74B5F8AA"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p w14:paraId="04119676"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p w14:paraId="31C5D45B"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p w14:paraId="2BA2FC0B" w14:textId="77777777" w:rsidR="00EB2188" w:rsidRPr="00F47E42" w:rsidRDefault="00EB2188">
      <w:pP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br w:type="page"/>
      </w:r>
    </w:p>
    <w:p w14:paraId="0D707656" w14:textId="0461811E" w:rsidR="00F47943" w:rsidRPr="00F47E42" w:rsidRDefault="007B1F1A">
      <w:pP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Приложение 1.1</w:t>
      </w:r>
    </w:p>
    <w:p w14:paraId="2E787B76" w14:textId="77777777" w:rsidR="00F47943" w:rsidRPr="00F47E42" w:rsidRDefault="007B1F1A">
      <w:pP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 Заявлению...</w:t>
      </w:r>
    </w:p>
    <w:p w14:paraId="5F253CE0"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p w14:paraId="329D4381"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(Форма)</w:t>
      </w:r>
    </w:p>
    <w:p w14:paraId="56337571"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bl>
      <w:tblPr>
        <w:tblStyle w:val="a7"/>
        <w:tblW w:w="9071" w:type="dxa"/>
        <w:tblInd w:w="-62" w:type="dxa"/>
        <w:tblLayout w:type="fixed"/>
        <w:tblLook w:val="0000" w:firstRow="0" w:lastRow="0" w:firstColumn="0" w:lastColumn="0" w:noHBand="0" w:noVBand="0"/>
      </w:tblPr>
      <w:tblGrid>
        <w:gridCol w:w="9071"/>
      </w:tblGrid>
      <w:tr w:rsidR="00F47E42" w:rsidRPr="00F47E42" w14:paraId="0D595395" w14:textId="77777777">
        <w:tc>
          <w:tcPr>
            <w:tcW w:w="9071" w:type="dxa"/>
          </w:tcPr>
          <w:p w14:paraId="0F2D5821"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ИНФОРМАЦИЯ</w:t>
            </w:r>
          </w:p>
          <w:p w14:paraId="599AA8ED"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об участнике отбора (юридическом лице) по состоянию</w:t>
            </w:r>
          </w:p>
          <w:p w14:paraId="1D4F7C1E"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"___" _________ 20__ года</w:t>
            </w:r>
          </w:p>
        </w:tc>
      </w:tr>
      <w:tr w:rsidR="00F47E42" w:rsidRPr="00F47E42" w14:paraId="056A754F" w14:textId="77777777">
        <w:tc>
          <w:tcPr>
            <w:tcW w:w="9071" w:type="dxa"/>
          </w:tcPr>
          <w:p w14:paraId="36E835F3"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дату подачи заявления)</w:t>
            </w:r>
          </w:p>
        </w:tc>
      </w:tr>
    </w:tbl>
    <w:p w14:paraId="60231CDB"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bl>
      <w:tblPr>
        <w:tblStyle w:val="a8"/>
        <w:tblW w:w="9071" w:type="dxa"/>
        <w:tblInd w:w="-62" w:type="dxa"/>
        <w:tblLayout w:type="fixed"/>
        <w:tblLook w:val="0000" w:firstRow="0" w:lastRow="0" w:firstColumn="0" w:lastColumn="0" w:noHBand="0" w:noVBand="0"/>
      </w:tblPr>
      <w:tblGrid>
        <w:gridCol w:w="4309"/>
        <w:gridCol w:w="4762"/>
      </w:tblGrid>
      <w:tr w:rsidR="00F47E42" w:rsidRPr="00F47E42" w14:paraId="74088B54" w14:textId="77777777">
        <w:tc>
          <w:tcPr>
            <w:tcW w:w="4309" w:type="dxa"/>
            <w:tcBorders>
              <w:top w:val="single" w:sz="4" w:space="0" w:color="000000"/>
              <w:left w:val="single" w:sz="4" w:space="0" w:color="000000"/>
              <w:bottom w:val="single" w:sz="4" w:space="0" w:color="000000"/>
              <w:right w:val="single" w:sz="4" w:space="0" w:color="000000"/>
            </w:tcBorders>
          </w:tcPr>
          <w:p w14:paraId="3E16F080"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Полное наименование юридического лица</w:t>
            </w:r>
          </w:p>
        </w:tc>
        <w:tc>
          <w:tcPr>
            <w:tcW w:w="4762" w:type="dxa"/>
            <w:tcBorders>
              <w:top w:val="single" w:sz="4" w:space="0" w:color="000000"/>
              <w:left w:val="single" w:sz="4" w:space="0" w:color="000000"/>
              <w:bottom w:val="single" w:sz="4" w:space="0" w:color="000000"/>
              <w:right w:val="single" w:sz="4" w:space="0" w:color="000000"/>
            </w:tcBorders>
          </w:tcPr>
          <w:p w14:paraId="11152A68"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29D8B3F7" w14:textId="77777777">
        <w:tc>
          <w:tcPr>
            <w:tcW w:w="4309" w:type="dxa"/>
            <w:tcBorders>
              <w:top w:val="single" w:sz="4" w:space="0" w:color="000000"/>
              <w:left w:val="single" w:sz="4" w:space="0" w:color="000000"/>
              <w:bottom w:val="single" w:sz="4" w:space="0" w:color="000000"/>
              <w:right w:val="single" w:sz="4" w:space="0" w:color="000000"/>
            </w:tcBorders>
          </w:tcPr>
          <w:p w14:paraId="06D61486"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Сокращенное (при наличии) наименование юридического лица</w:t>
            </w:r>
          </w:p>
        </w:tc>
        <w:tc>
          <w:tcPr>
            <w:tcW w:w="4762" w:type="dxa"/>
            <w:tcBorders>
              <w:top w:val="single" w:sz="4" w:space="0" w:color="000000"/>
              <w:left w:val="single" w:sz="4" w:space="0" w:color="000000"/>
              <w:bottom w:val="single" w:sz="4" w:space="0" w:color="000000"/>
              <w:right w:val="single" w:sz="4" w:space="0" w:color="000000"/>
            </w:tcBorders>
          </w:tcPr>
          <w:p w14:paraId="5DDE07A9"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64CDD936" w14:textId="77777777">
        <w:tc>
          <w:tcPr>
            <w:tcW w:w="4309" w:type="dxa"/>
            <w:tcBorders>
              <w:top w:val="single" w:sz="4" w:space="0" w:color="000000"/>
              <w:left w:val="single" w:sz="4" w:space="0" w:color="000000"/>
              <w:bottom w:val="single" w:sz="4" w:space="0" w:color="000000"/>
              <w:right w:val="single" w:sz="4" w:space="0" w:color="000000"/>
            </w:tcBorders>
          </w:tcPr>
          <w:p w14:paraId="797CCED6"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Основной государственный регистрационный номер (ОГРН)</w:t>
            </w:r>
          </w:p>
        </w:tc>
        <w:tc>
          <w:tcPr>
            <w:tcW w:w="4762" w:type="dxa"/>
            <w:tcBorders>
              <w:top w:val="single" w:sz="4" w:space="0" w:color="000000"/>
              <w:left w:val="single" w:sz="4" w:space="0" w:color="000000"/>
              <w:bottom w:val="single" w:sz="4" w:space="0" w:color="000000"/>
              <w:right w:val="single" w:sz="4" w:space="0" w:color="000000"/>
            </w:tcBorders>
          </w:tcPr>
          <w:p w14:paraId="4417EC3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773AFD4C" w14:textId="77777777">
        <w:tc>
          <w:tcPr>
            <w:tcW w:w="4309" w:type="dxa"/>
            <w:tcBorders>
              <w:top w:val="single" w:sz="4" w:space="0" w:color="000000"/>
              <w:left w:val="single" w:sz="4" w:space="0" w:color="000000"/>
              <w:bottom w:val="single" w:sz="4" w:space="0" w:color="000000"/>
              <w:right w:val="single" w:sz="4" w:space="0" w:color="000000"/>
            </w:tcBorders>
          </w:tcPr>
          <w:p w14:paraId="4812E7A6"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Идентификационный номер налогоплательщика (ИНН)</w:t>
            </w:r>
          </w:p>
        </w:tc>
        <w:tc>
          <w:tcPr>
            <w:tcW w:w="4762" w:type="dxa"/>
            <w:tcBorders>
              <w:top w:val="single" w:sz="4" w:space="0" w:color="000000"/>
              <w:left w:val="single" w:sz="4" w:space="0" w:color="000000"/>
              <w:bottom w:val="single" w:sz="4" w:space="0" w:color="000000"/>
              <w:right w:val="single" w:sz="4" w:space="0" w:color="000000"/>
            </w:tcBorders>
          </w:tcPr>
          <w:p w14:paraId="184DAEE3"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41FA42BF" w14:textId="77777777">
        <w:tc>
          <w:tcPr>
            <w:tcW w:w="4309" w:type="dxa"/>
            <w:tcBorders>
              <w:top w:val="single" w:sz="4" w:space="0" w:color="000000"/>
              <w:left w:val="single" w:sz="4" w:space="0" w:color="000000"/>
              <w:bottom w:val="single" w:sz="4" w:space="0" w:color="000000"/>
              <w:right w:val="single" w:sz="4" w:space="0" w:color="000000"/>
            </w:tcBorders>
          </w:tcPr>
          <w:p w14:paraId="2D144DB6"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Дата и код причины постановки на учет в налоговом органе</w:t>
            </w:r>
          </w:p>
        </w:tc>
        <w:tc>
          <w:tcPr>
            <w:tcW w:w="4762" w:type="dxa"/>
            <w:tcBorders>
              <w:top w:val="single" w:sz="4" w:space="0" w:color="000000"/>
              <w:left w:val="single" w:sz="4" w:space="0" w:color="000000"/>
              <w:bottom w:val="single" w:sz="4" w:space="0" w:color="000000"/>
              <w:right w:val="single" w:sz="4" w:space="0" w:color="000000"/>
            </w:tcBorders>
          </w:tcPr>
          <w:p w14:paraId="7EF617C1"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4EE89F98" w14:textId="77777777">
        <w:tc>
          <w:tcPr>
            <w:tcW w:w="4309" w:type="dxa"/>
            <w:tcBorders>
              <w:top w:val="single" w:sz="4" w:space="0" w:color="000000"/>
              <w:left w:val="single" w:sz="4" w:space="0" w:color="000000"/>
              <w:bottom w:val="single" w:sz="4" w:space="0" w:color="000000"/>
              <w:right w:val="single" w:sz="4" w:space="0" w:color="000000"/>
            </w:tcBorders>
          </w:tcPr>
          <w:p w14:paraId="38DF6823"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Адрес юридического лица (в соответствии с выпиской из ЕГРЮЛ)</w:t>
            </w:r>
          </w:p>
        </w:tc>
        <w:tc>
          <w:tcPr>
            <w:tcW w:w="4762" w:type="dxa"/>
            <w:tcBorders>
              <w:top w:val="single" w:sz="4" w:space="0" w:color="000000"/>
              <w:left w:val="single" w:sz="4" w:space="0" w:color="000000"/>
              <w:bottom w:val="single" w:sz="4" w:space="0" w:color="000000"/>
              <w:right w:val="single" w:sz="4" w:space="0" w:color="000000"/>
            </w:tcBorders>
          </w:tcPr>
          <w:p w14:paraId="6DAADCE1"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3B6BF570" w14:textId="77777777">
        <w:tc>
          <w:tcPr>
            <w:tcW w:w="4309" w:type="dxa"/>
            <w:tcBorders>
              <w:top w:val="single" w:sz="4" w:space="0" w:color="000000"/>
              <w:left w:val="single" w:sz="4" w:space="0" w:color="000000"/>
              <w:bottom w:val="single" w:sz="4" w:space="0" w:color="000000"/>
              <w:right w:val="single" w:sz="4" w:space="0" w:color="000000"/>
            </w:tcBorders>
          </w:tcPr>
          <w:p w14:paraId="4D3F6DCC"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Адрес фактического ведения деятельности</w:t>
            </w:r>
          </w:p>
        </w:tc>
        <w:tc>
          <w:tcPr>
            <w:tcW w:w="4762" w:type="dxa"/>
            <w:tcBorders>
              <w:top w:val="single" w:sz="4" w:space="0" w:color="000000"/>
              <w:left w:val="single" w:sz="4" w:space="0" w:color="000000"/>
              <w:bottom w:val="single" w:sz="4" w:space="0" w:color="000000"/>
              <w:right w:val="single" w:sz="4" w:space="0" w:color="000000"/>
            </w:tcBorders>
          </w:tcPr>
          <w:p w14:paraId="15641450"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3A694BC" w14:textId="77777777">
        <w:tc>
          <w:tcPr>
            <w:tcW w:w="4309" w:type="dxa"/>
            <w:tcBorders>
              <w:top w:val="single" w:sz="4" w:space="0" w:color="000000"/>
              <w:left w:val="single" w:sz="4" w:space="0" w:color="000000"/>
              <w:bottom w:val="single" w:sz="4" w:space="0" w:color="000000"/>
              <w:right w:val="single" w:sz="4" w:space="0" w:color="000000"/>
            </w:tcBorders>
          </w:tcPr>
          <w:p w14:paraId="37B3A241"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Почтовый адрес</w:t>
            </w:r>
          </w:p>
        </w:tc>
        <w:tc>
          <w:tcPr>
            <w:tcW w:w="4762" w:type="dxa"/>
            <w:tcBorders>
              <w:top w:val="single" w:sz="4" w:space="0" w:color="000000"/>
              <w:left w:val="single" w:sz="4" w:space="0" w:color="000000"/>
              <w:bottom w:val="single" w:sz="4" w:space="0" w:color="000000"/>
              <w:right w:val="single" w:sz="4" w:space="0" w:color="000000"/>
            </w:tcBorders>
          </w:tcPr>
          <w:p w14:paraId="016465EB"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7A7219B7" w14:textId="77777777">
        <w:tc>
          <w:tcPr>
            <w:tcW w:w="4309" w:type="dxa"/>
            <w:tcBorders>
              <w:top w:val="single" w:sz="4" w:space="0" w:color="000000"/>
              <w:left w:val="single" w:sz="4" w:space="0" w:color="000000"/>
              <w:bottom w:val="single" w:sz="4" w:space="0" w:color="000000"/>
              <w:right w:val="single" w:sz="4" w:space="0" w:color="000000"/>
            </w:tcBorders>
          </w:tcPr>
          <w:p w14:paraId="28A491CB"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Номер контактного телефона</w:t>
            </w:r>
          </w:p>
        </w:tc>
        <w:tc>
          <w:tcPr>
            <w:tcW w:w="4762" w:type="dxa"/>
            <w:tcBorders>
              <w:top w:val="single" w:sz="4" w:space="0" w:color="000000"/>
              <w:left w:val="single" w:sz="4" w:space="0" w:color="000000"/>
              <w:bottom w:val="single" w:sz="4" w:space="0" w:color="000000"/>
              <w:right w:val="single" w:sz="4" w:space="0" w:color="000000"/>
            </w:tcBorders>
          </w:tcPr>
          <w:p w14:paraId="4C79DF23"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644E3D59" w14:textId="77777777">
        <w:tc>
          <w:tcPr>
            <w:tcW w:w="4309" w:type="dxa"/>
            <w:tcBorders>
              <w:top w:val="single" w:sz="4" w:space="0" w:color="000000"/>
              <w:left w:val="single" w:sz="4" w:space="0" w:color="000000"/>
              <w:bottom w:val="single" w:sz="4" w:space="0" w:color="000000"/>
              <w:right w:val="single" w:sz="4" w:space="0" w:color="000000"/>
            </w:tcBorders>
          </w:tcPr>
          <w:p w14:paraId="06517B78"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Адрес электронной почты</w:t>
            </w:r>
          </w:p>
        </w:tc>
        <w:tc>
          <w:tcPr>
            <w:tcW w:w="4762" w:type="dxa"/>
            <w:tcBorders>
              <w:top w:val="single" w:sz="4" w:space="0" w:color="000000"/>
              <w:left w:val="single" w:sz="4" w:space="0" w:color="000000"/>
              <w:bottom w:val="single" w:sz="4" w:space="0" w:color="000000"/>
              <w:right w:val="single" w:sz="4" w:space="0" w:color="000000"/>
            </w:tcBorders>
          </w:tcPr>
          <w:p w14:paraId="7EFA52FA"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964AA91" w14:textId="77777777">
        <w:tc>
          <w:tcPr>
            <w:tcW w:w="4309" w:type="dxa"/>
            <w:tcBorders>
              <w:top w:val="single" w:sz="4" w:space="0" w:color="000000"/>
              <w:left w:val="single" w:sz="4" w:space="0" w:color="000000"/>
              <w:bottom w:val="single" w:sz="4" w:space="0" w:color="000000"/>
              <w:right w:val="single" w:sz="4" w:space="0" w:color="000000"/>
            </w:tcBorders>
          </w:tcPr>
          <w:p w14:paraId="28947B57"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Информация о руководителе юридического лица (фамилия, имя, отчество (при наличии), должность)</w:t>
            </w:r>
          </w:p>
        </w:tc>
        <w:tc>
          <w:tcPr>
            <w:tcW w:w="4762" w:type="dxa"/>
            <w:tcBorders>
              <w:top w:val="single" w:sz="4" w:space="0" w:color="000000"/>
              <w:left w:val="single" w:sz="4" w:space="0" w:color="000000"/>
              <w:bottom w:val="single" w:sz="4" w:space="0" w:color="000000"/>
              <w:right w:val="single" w:sz="4" w:space="0" w:color="000000"/>
            </w:tcBorders>
          </w:tcPr>
          <w:p w14:paraId="634C83AF"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E3E0027" w14:textId="77777777">
        <w:tc>
          <w:tcPr>
            <w:tcW w:w="4309" w:type="dxa"/>
            <w:vMerge w:val="restart"/>
            <w:tcBorders>
              <w:top w:val="single" w:sz="4" w:space="0" w:color="000000"/>
              <w:left w:val="single" w:sz="4" w:space="0" w:color="000000"/>
              <w:bottom w:val="single" w:sz="4" w:space="0" w:color="000000"/>
              <w:right w:val="single" w:sz="4" w:space="0" w:color="000000"/>
            </w:tcBorders>
          </w:tcPr>
          <w:p w14:paraId="75F035EB"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4762" w:type="dxa"/>
            <w:tcBorders>
              <w:top w:val="single" w:sz="4" w:space="0" w:color="000000"/>
              <w:left w:val="single" w:sz="4" w:space="0" w:color="000000"/>
              <w:right w:val="single" w:sz="4" w:space="0" w:color="000000"/>
            </w:tcBorders>
          </w:tcPr>
          <w:p w14:paraId="1B516FE2"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Основной вид деятельности:</w:t>
            </w:r>
          </w:p>
        </w:tc>
      </w:tr>
      <w:tr w:rsidR="00F47E42" w:rsidRPr="00F47E42" w14:paraId="5BA59D1C" w14:textId="77777777">
        <w:tc>
          <w:tcPr>
            <w:tcW w:w="4309" w:type="dxa"/>
            <w:vMerge/>
            <w:tcBorders>
              <w:top w:val="single" w:sz="4" w:space="0" w:color="000000"/>
              <w:left w:val="single" w:sz="4" w:space="0" w:color="000000"/>
              <w:bottom w:val="single" w:sz="4" w:space="0" w:color="000000"/>
              <w:right w:val="single" w:sz="4" w:space="0" w:color="000000"/>
            </w:tcBorders>
          </w:tcPr>
          <w:p w14:paraId="4B98A3D8"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4762" w:type="dxa"/>
            <w:tcBorders>
              <w:left w:val="single" w:sz="4" w:space="0" w:color="000000"/>
              <w:bottom w:val="single" w:sz="4" w:space="0" w:color="000000"/>
              <w:right w:val="single" w:sz="4" w:space="0" w:color="000000"/>
            </w:tcBorders>
          </w:tcPr>
          <w:p w14:paraId="39D280D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84ED3B1" w14:textId="77777777">
        <w:tc>
          <w:tcPr>
            <w:tcW w:w="4309" w:type="dxa"/>
            <w:vMerge/>
            <w:tcBorders>
              <w:top w:val="single" w:sz="4" w:space="0" w:color="000000"/>
              <w:left w:val="single" w:sz="4" w:space="0" w:color="000000"/>
              <w:bottom w:val="single" w:sz="4" w:space="0" w:color="000000"/>
              <w:right w:val="single" w:sz="4" w:space="0" w:color="000000"/>
            </w:tcBorders>
          </w:tcPr>
          <w:p w14:paraId="7B890F50"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4762" w:type="dxa"/>
            <w:tcBorders>
              <w:top w:val="single" w:sz="4" w:space="0" w:color="000000"/>
              <w:left w:val="single" w:sz="4" w:space="0" w:color="000000"/>
              <w:right w:val="single" w:sz="4" w:space="0" w:color="000000"/>
            </w:tcBorders>
          </w:tcPr>
          <w:p w14:paraId="541D6F97"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Дополнительные виды деятельности:</w:t>
            </w:r>
          </w:p>
        </w:tc>
      </w:tr>
      <w:tr w:rsidR="00F47E42" w:rsidRPr="00F47E42" w14:paraId="79F9604B" w14:textId="77777777">
        <w:tc>
          <w:tcPr>
            <w:tcW w:w="4309" w:type="dxa"/>
            <w:vMerge/>
            <w:tcBorders>
              <w:top w:val="single" w:sz="4" w:space="0" w:color="000000"/>
              <w:left w:val="single" w:sz="4" w:space="0" w:color="000000"/>
              <w:bottom w:val="single" w:sz="4" w:space="0" w:color="000000"/>
              <w:right w:val="single" w:sz="4" w:space="0" w:color="000000"/>
            </w:tcBorders>
          </w:tcPr>
          <w:p w14:paraId="531BECFD"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4762" w:type="dxa"/>
            <w:tcBorders>
              <w:left w:val="single" w:sz="4" w:space="0" w:color="000000"/>
              <w:bottom w:val="single" w:sz="4" w:space="0" w:color="000000"/>
              <w:right w:val="single" w:sz="4" w:space="0" w:color="000000"/>
            </w:tcBorders>
          </w:tcPr>
          <w:p w14:paraId="715F8EE2" w14:textId="77777777" w:rsidR="00F47943" w:rsidRPr="00F47E42" w:rsidRDefault="00F47943">
            <w:pPr>
              <w:spacing w:after="0" w:line="240" w:lineRule="auto"/>
              <w:jc w:val="both"/>
              <w:rPr>
                <w:rFonts w:ascii="Times New Roman" w:eastAsia="Times New Roman" w:hAnsi="Times New Roman" w:cs="Times New Roman"/>
                <w:color w:val="000000" w:themeColor="text1"/>
                <w:sz w:val="24"/>
                <w:szCs w:val="24"/>
              </w:rPr>
            </w:pPr>
          </w:p>
        </w:tc>
      </w:tr>
      <w:tr w:rsidR="00F47E42" w:rsidRPr="00F47E42" w14:paraId="2E9EAAEF" w14:textId="77777777">
        <w:tc>
          <w:tcPr>
            <w:tcW w:w="4309" w:type="dxa"/>
            <w:tcBorders>
              <w:top w:val="single" w:sz="4" w:space="0" w:color="000000"/>
              <w:left w:val="single" w:sz="4" w:space="0" w:color="000000"/>
              <w:bottom w:val="single" w:sz="4" w:space="0" w:color="000000"/>
              <w:right w:val="single" w:sz="4" w:space="0" w:color="000000"/>
            </w:tcBorders>
          </w:tcPr>
          <w:p w14:paraId="6EF02889"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Система налогообложения</w:t>
            </w:r>
          </w:p>
        </w:tc>
        <w:tc>
          <w:tcPr>
            <w:tcW w:w="4762" w:type="dxa"/>
            <w:tcBorders>
              <w:top w:val="single" w:sz="4" w:space="0" w:color="000000"/>
              <w:left w:val="single" w:sz="4" w:space="0" w:color="000000"/>
              <w:bottom w:val="single" w:sz="4" w:space="0" w:color="000000"/>
              <w:right w:val="single" w:sz="4" w:space="0" w:color="000000"/>
            </w:tcBorders>
          </w:tcPr>
          <w:p w14:paraId="0E500363"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37D8233" w14:textId="77777777">
        <w:tc>
          <w:tcPr>
            <w:tcW w:w="4309" w:type="dxa"/>
            <w:tcBorders>
              <w:top w:val="single" w:sz="4" w:space="0" w:color="000000"/>
              <w:left w:val="single" w:sz="4" w:space="0" w:color="000000"/>
              <w:bottom w:val="single" w:sz="4" w:space="0" w:color="000000"/>
              <w:right w:val="single" w:sz="4" w:space="0" w:color="000000"/>
            </w:tcBorders>
          </w:tcPr>
          <w:p w14:paraId="18104E9F"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Расчетный счет</w:t>
            </w:r>
          </w:p>
        </w:tc>
        <w:tc>
          <w:tcPr>
            <w:tcW w:w="4762" w:type="dxa"/>
            <w:tcBorders>
              <w:top w:val="single" w:sz="4" w:space="0" w:color="000000"/>
              <w:left w:val="single" w:sz="4" w:space="0" w:color="000000"/>
              <w:bottom w:val="single" w:sz="4" w:space="0" w:color="000000"/>
              <w:right w:val="single" w:sz="4" w:space="0" w:color="000000"/>
            </w:tcBorders>
          </w:tcPr>
          <w:p w14:paraId="44A4DB4A"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51BA98E8" w14:textId="77777777">
        <w:tc>
          <w:tcPr>
            <w:tcW w:w="4309" w:type="dxa"/>
            <w:tcBorders>
              <w:top w:val="single" w:sz="4" w:space="0" w:color="000000"/>
              <w:left w:val="single" w:sz="4" w:space="0" w:color="000000"/>
              <w:bottom w:val="single" w:sz="4" w:space="0" w:color="000000"/>
              <w:right w:val="single" w:sz="4" w:space="0" w:color="000000"/>
            </w:tcBorders>
          </w:tcPr>
          <w:p w14:paraId="00F8899E"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Наименование банка</w:t>
            </w:r>
          </w:p>
        </w:tc>
        <w:tc>
          <w:tcPr>
            <w:tcW w:w="4762" w:type="dxa"/>
            <w:tcBorders>
              <w:top w:val="single" w:sz="4" w:space="0" w:color="000000"/>
              <w:left w:val="single" w:sz="4" w:space="0" w:color="000000"/>
              <w:bottom w:val="single" w:sz="4" w:space="0" w:color="000000"/>
              <w:right w:val="single" w:sz="4" w:space="0" w:color="000000"/>
            </w:tcBorders>
          </w:tcPr>
          <w:p w14:paraId="59C41085"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7B9DFAF" w14:textId="77777777">
        <w:tc>
          <w:tcPr>
            <w:tcW w:w="4309" w:type="dxa"/>
            <w:tcBorders>
              <w:top w:val="single" w:sz="4" w:space="0" w:color="000000"/>
              <w:left w:val="single" w:sz="4" w:space="0" w:color="000000"/>
              <w:bottom w:val="single" w:sz="4" w:space="0" w:color="000000"/>
              <w:right w:val="single" w:sz="4" w:space="0" w:color="000000"/>
            </w:tcBorders>
          </w:tcPr>
          <w:p w14:paraId="7E88D25F"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БИК</w:t>
            </w:r>
          </w:p>
        </w:tc>
        <w:tc>
          <w:tcPr>
            <w:tcW w:w="4762" w:type="dxa"/>
            <w:tcBorders>
              <w:top w:val="single" w:sz="4" w:space="0" w:color="000000"/>
              <w:left w:val="single" w:sz="4" w:space="0" w:color="000000"/>
              <w:bottom w:val="single" w:sz="4" w:space="0" w:color="000000"/>
              <w:right w:val="single" w:sz="4" w:space="0" w:color="000000"/>
            </w:tcBorders>
          </w:tcPr>
          <w:p w14:paraId="61FB7B66"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4361E262" w14:textId="77777777">
        <w:tc>
          <w:tcPr>
            <w:tcW w:w="4309" w:type="dxa"/>
            <w:tcBorders>
              <w:top w:val="single" w:sz="4" w:space="0" w:color="000000"/>
              <w:left w:val="single" w:sz="4" w:space="0" w:color="000000"/>
              <w:bottom w:val="single" w:sz="4" w:space="0" w:color="000000"/>
              <w:right w:val="single" w:sz="4" w:space="0" w:color="000000"/>
            </w:tcBorders>
          </w:tcPr>
          <w:p w14:paraId="00C6F812"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Корреспондентский счет банка</w:t>
            </w:r>
          </w:p>
        </w:tc>
        <w:tc>
          <w:tcPr>
            <w:tcW w:w="4762" w:type="dxa"/>
            <w:tcBorders>
              <w:top w:val="single" w:sz="4" w:space="0" w:color="000000"/>
              <w:left w:val="single" w:sz="4" w:space="0" w:color="000000"/>
              <w:bottom w:val="single" w:sz="4" w:space="0" w:color="000000"/>
              <w:right w:val="single" w:sz="4" w:space="0" w:color="000000"/>
            </w:tcBorders>
          </w:tcPr>
          <w:p w14:paraId="6C27868E"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9900090" w14:textId="77777777">
        <w:tc>
          <w:tcPr>
            <w:tcW w:w="4309" w:type="dxa"/>
            <w:tcBorders>
              <w:top w:val="single" w:sz="4" w:space="0" w:color="000000"/>
              <w:left w:val="single" w:sz="4" w:space="0" w:color="000000"/>
              <w:bottom w:val="single" w:sz="4" w:space="0" w:color="000000"/>
              <w:right w:val="single" w:sz="4" w:space="0" w:color="000000"/>
            </w:tcBorders>
          </w:tcPr>
          <w:p w14:paraId="62A09944"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Дата регистрации </w:t>
            </w:r>
          </w:p>
        </w:tc>
        <w:tc>
          <w:tcPr>
            <w:tcW w:w="4762" w:type="dxa"/>
            <w:tcBorders>
              <w:top w:val="single" w:sz="4" w:space="0" w:color="000000"/>
              <w:left w:val="single" w:sz="4" w:space="0" w:color="000000"/>
              <w:bottom w:val="single" w:sz="4" w:space="0" w:color="000000"/>
              <w:right w:val="single" w:sz="4" w:space="0" w:color="000000"/>
            </w:tcBorders>
          </w:tcPr>
          <w:p w14:paraId="4624B712"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60B450FB" w14:textId="77777777">
        <w:tc>
          <w:tcPr>
            <w:tcW w:w="9071" w:type="dxa"/>
            <w:gridSpan w:val="2"/>
            <w:tcBorders>
              <w:top w:val="single" w:sz="4" w:space="0" w:color="000000"/>
              <w:left w:val="single" w:sz="4" w:space="0" w:color="000000"/>
              <w:bottom w:val="single" w:sz="4" w:space="0" w:color="000000"/>
              <w:right w:val="single" w:sz="4" w:space="0" w:color="000000"/>
            </w:tcBorders>
          </w:tcPr>
          <w:p w14:paraId="747251AD"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Дополнительные сведения в зависимости от вида гранта</w:t>
            </w:r>
          </w:p>
        </w:tc>
      </w:tr>
      <w:tr w:rsidR="00F47E42" w:rsidRPr="00F47E42" w14:paraId="2EEEBA50" w14:textId="77777777">
        <w:tc>
          <w:tcPr>
            <w:tcW w:w="4309" w:type="dxa"/>
            <w:tcBorders>
              <w:top w:val="single" w:sz="4" w:space="0" w:color="000000"/>
              <w:left w:val="single" w:sz="4" w:space="0" w:color="000000"/>
              <w:bottom w:val="single" w:sz="4" w:space="0" w:color="000000"/>
              <w:right w:val="single" w:sz="4" w:space="0" w:color="000000"/>
            </w:tcBorders>
          </w:tcPr>
          <w:p w14:paraId="0093A632" w14:textId="77777777" w:rsidR="00F47943" w:rsidRPr="00F47E42" w:rsidRDefault="007B1F1A">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Для социальных проектов</w:t>
            </w:r>
          </w:p>
          <w:p w14:paraId="6C79360E" w14:textId="77777777" w:rsidR="004E44C5" w:rsidRPr="00F47E42" w:rsidRDefault="004E44C5" w:rsidP="004E44C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3B5B8D0D" w14:textId="77777777" w:rsidR="00F47943" w:rsidRPr="00F47E42" w:rsidRDefault="007B1F1A" w:rsidP="004E44C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Сфера социального предпринимательства</w:t>
            </w:r>
          </w:p>
          <w:p w14:paraId="423F111A" w14:textId="31C84E86" w:rsidR="00F47943" w:rsidRPr="00F47E42" w:rsidRDefault="00F47943" w:rsidP="004E44C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62" w:type="dxa"/>
            <w:tcBorders>
              <w:top w:val="single" w:sz="4" w:space="0" w:color="000000"/>
              <w:left w:val="single" w:sz="4" w:space="0" w:color="000000"/>
              <w:bottom w:val="single" w:sz="4" w:space="0" w:color="000000"/>
              <w:right w:val="single" w:sz="4" w:space="0" w:color="000000"/>
            </w:tcBorders>
          </w:tcPr>
          <w:p w14:paraId="087FEE89"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29D74142" w14:textId="77777777">
        <w:tc>
          <w:tcPr>
            <w:tcW w:w="4309" w:type="dxa"/>
            <w:tcBorders>
              <w:top w:val="single" w:sz="4" w:space="0" w:color="000000"/>
              <w:left w:val="single" w:sz="4" w:space="0" w:color="000000"/>
              <w:bottom w:val="single" w:sz="4" w:space="0" w:color="000000"/>
              <w:right w:val="single" w:sz="4" w:space="0" w:color="000000"/>
            </w:tcBorders>
          </w:tcPr>
          <w:p w14:paraId="176E5FEA" w14:textId="77777777" w:rsidR="00F47943" w:rsidRPr="00F47E42" w:rsidRDefault="007B1F1A">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Для молодежных проектов</w:t>
            </w:r>
          </w:p>
          <w:p w14:paraId="0062471D"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Основание отнесения к субъекту малого или среднего предпринимательства, созданного физическими лицами в возрасте до </w:t>
            </w:r>
            <w:r w:rsidR="00B678BD" w:rsidRPr="00F47E42">
              <w:rPr>
                <w:rFonts w:ascii="Times New Roman" w:eastAsia="Times New Roman" w:hAnsi="Times New Roman" w:cs="Times New Roman"/>
                <w:color w:val="000000" w:themeColor="text1"/>
                <w:sz w:val="24"/>
                <w:szCs w:val="24"/>
              </w:rPr>
              <w:t>30</w:t>
            </w:r>
            <w:r w:rsidRPr="00F47E42">
              <w:rPr>
                <w:rFonts w:ascii="Times New Roman" w:eastAsia="Times New Roman" w:hAnsi="Times New Roman" w:cs="Times New Roman"/>
                <w:color w:val="000000" w:themeColor="text1"/>
                <w:sz w:val="24"/>
                <w:szCs w:val="24"/>
              </w:rPr>
              <w:t xml:space="preserve"> лет включительно</w:t>
            </w:r>
          </w:p>
          <w:p w14:paraId="554ED25D" w14:textId="77777777" w:rsidR="00F47943" w:rsidRPr="00F47E42" w:rsidRDefault="007B1F1A">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(указать фамилию, имя, отчество, дату и год рождения, принадлежность к лицам - участник, учредитель, акционер)</w:t>
            </w:r>
          </w:p>
          <w:p w14:paraId="4BE927C8"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4762" w:type="dxa"/>
            <w:tcBorders>
              <w:top w:val="single" w:sz="4" w:space="0" w:color="000000"/>
              <w:left w:val="single" w:sz="4" w:space="0" w:color="000000"/>
              <w:bottom w:val="single" w:sz="4" w:space="0" w:color="000000"/>
              <w:right w:val="single" w:sz="4" w:space="0" w:color="000000"/>
            </w:tcBorders>
          </w:tcPr>
          <w:p w14:paraId="4AA7FE65"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3F858F8" w14:textId="77777777" w:rsidTr="0010081D">
        <w:tc>
          <w:tcPr>
            <w:tcW w:w="4309" w:type="dxa"/>
            <w:tcBorders>
              <w:top w:val="single" w:sz="4" w:space="0" w:color="000000"/>
              <w:left w:val="single" w:sz="4" w:space="0" w:color="000000"/>
              <w:bottom w:val="single" w:sz="4" w:space="0" w:color="000000"/>
              <w:right w:val="single" w:sz="4" w:space="0" w:color="000000"/>
            </w:tcBorders>
          </w:tcPr>
          <w:p w14:paraId="652D73AC" w14:textId="27EF0199" w:rsidR="00491D4B" w:rsidRPr="00F47E42" w:rsidRDefault="00491D4B" w:rsidP="0010081D">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Дата прохождения обучение в рамках обучающей программы или акселерационной программы, проведение которой организовано Центром поддержки предпринимательства, Центром инноваций социальной сферы Фонда </w:t>
            </w:r>
            <w:r w:rsidR="0010081D" w:rsidRPr="00F47E42">
              <w:rPr>
                <w:rFonts w:ascii="Times New Roman" w:eastAsia="Times New Roman" w:hAnsi="Times New Roman" w:cs="Times New Roman"/>
                <w:color w:val="000000" w:themeColor="text1"/>
                <w:sz w:val="24"/>
                <w:szCs w:val="24"/>
              </w:rPr>
              <w:t>«</w:t>
            </w:r>
            <w:r w:rsidRPr="00F47E42">
              <w:rPr>
                <w:rFonts w:ascii="Times New Roman" w:eastAsia="Times New Roman" w:hAnsi="Times New Roman" w:cs="Times New Roman"/>
                <w:color w:val="000000" w:themeColor="text1"/>
                <w:sz w:val="24"/>
                <w:szCs w:val="24"/>
              </w:rPr>
              <w:t>Фонд поддержки предпринимательства и промышленности Ленинградской области</w:t>
            </w:r>
            <w:r w:rsidR="0010081D" w:rsidRPr="00F47E42">
              <w:rPr>
                <w:rFonts w:ascii="Times New Roman" w:eastAsia="Times New Roman" w:hAnsi="Times New Roman" w:cs="Times New Roman"/>
                <w:color w:val="000000" w:themeColor="text1"/>
                <w:sz w:val="24"/>
                <w:szCs w:val="24"/>
              </w:rPr>
              <w:t>»</w:t>
            </w:r>
            <w:r w:rsidRPr="00F47E42">
              <w:rPr>
                <w:rFonts w:ascii="Times New Roman" w:eastAsia="Times New Roman" w:hAnsi="Times New Roman" w:cs="Times New Roman"/>
                <w:color w:val="000000" w:themeColor="text1"/>
                <w:sz w:val="24"/>
                <w:szCs w:val="24"/>
              </w:rPr>
              <w:t xml:space="preserve">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или информация о наличии высшего экономического образования (профильной переподготовке).</w:t>
            </w:r>
          </w:p>
        </w:tc>
        <w:tc>
          <w:tcPr>
            <w:tcW w:w="4762" w:type="dxa"/>
            <w:tcBorders>
              <w:top w:val="single" w:sz="4" w:space="0" w:color="000000"/>
              <w:left w:val="single" w:sz="4" w:space="0" w:color="000000"/>
              <w:bottom w:val="single" w:sz="4" w:space="0" w:color="000000"/>
              <w:right w:val="single" w:sz="4" w:space="0" w:color="000000"/>
            </w:tcBorders>
          </w:tcPr>
          <w:p w14:paraId="1BBB855F" w14:textId="77777777" w:rsidR="00491D4B" w:rsidRPr="00F47E42" w:rsidRDefault="00491D4B" w:rsidP="0010081D">
            <w:pPr>
              <w:spacing w:after="0" w:line="240" w:lineRule="auto"/>
              <w:rPr>
                <w:rFonts w:ascii="Times New Roman" w:eastAsia="Times New Roman" w:hAnsi="Times New Roman" w:cs="Times New Roman"/>
                <w:color w:val="000000" w:themeColor="text1"/>
                <w:sz w:val="24"/>
                <w:szCs w:val="24"/>
              </w:rPr>
            </w:pPr>
          </w:p>
        </w:tc>
      </w:tr>
    </w:tbl>
    <w:p w14:paraId="41EF4F4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bl>
      <w:tblPr>
        <w:tblStyle w:val="a9"/>
        <w:tblW w:w="9071" w:type="dxa"/>
        <w:tblInd w:w="-62" w:type="dxa"/>
        <w:tblLayout w:type="fixed"/>
        <w:tblLook w:val="0000" w:firstRow="0" w:lastRow="0" w:firstColumn="0" w:lastColumn="0" w:noHBand="0" w:noVBand="0"/>
      </w:tblPr>
      <w:tblGrid>
        <w:gridCol w:w="3402"/>
        <w:gridCol w:w="1134"/>
        <w:gridCol w:w="4535"/>
      </w:tblGrid>
      <w:tr w:rsidR="00F47E42" w:rsidRPr="00F47E42" w14:paraId="2025FB81" w14:textId="77777777">
        <w:tc>
          <w:tcPr>
            <w:tcW w:w="3402" w:type="dxa"/>
            <w:tcBorders>
              <w:bottom w:val="single" w:sz="4" w:space="0" w:color="000000"/>
            </w:tcBorders>
          </w:tcPr>
          <w:p w14:paraId="14C12984"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1134" w:type="dxa"/>
          </w:tcPr>
          <w:p w14:paraId="516274CF"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4535" w:type="dxa"/>
            <w:tcBorders>
              <w:bottom w:val="single" w:sz="4" w:space="0" w:color="000000"/>
            </w:tcBorders>
          </w:tcPr>
          <w:p w14:paraId="49280A75"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3FCDCE0" w14:textId="77777777">
        <w:tc>
          <w:tcPr>
            <w:tcW w:w="3402" w:type="dxa"/>
            <w:tcBorders>
              <w:top w:val="single" w:sz="4" w:space="0" w:color="000000"/>
            </w:tcBorders>
          </w:tcPr>
          <w:p w14:paraId="6C2E44E6"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(подпись)</w:t>
            </w:r>
          </w:p>
        </w:tc>
        <w:tc>
          <w:tcPr>
            <w:tcW w:w="1134" w:type="dxa"/>
          </w:tcPr>
          <w:p w14:paraId="46161EDF"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4535" w:type="dxa"/>
            <w:tcBorders>
              <w:top w:val="single" w:sz="4" w:space="0" w:color="000000"/>
            </w:tcBorders>
          </w:tcPr>
          <w:p w14:paraId="59AB1977"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(фамилия, имя, отчество)</w:t>
            </w:r>
          </w:p>
        </w:tc>
      </w:tr>
    </w:tbl>
    <w:p w14:paraId="66B22D67" w14:textId="77777777" w:rsidR="00F47943" w:rsidRPr="00F47E42" w:rsidRDefault="00F47943">
      <w:pPr>
        <w:spacing w:after="0" w:line="240" w:lineRule="auto"/>
        <w:ind w:firstLine="540"/>
        <w:jc w:val="both"/>
        <w:rPr>
          <w:rFonts w:ascii="Times New Roman" w:eastAsia="Times New Roman" w:hAnsi="Times New Roman" w:cs="Times New Roman"/>
          <w:color w:val="000000" w:themeColor="text1"/>
          <w:sz w:val="24"/>
          <w:szCs w:val="24"/>
        </w:rPr>
      </w:pPr>
    </w:p>
    <w:p w14:paraId="5C84B2D1" w14:textId="77777777" w:rsidR="00F47943" w:rsidRPr="00F47E42" w:rsidRDefault="00F47943">
      <w:pPr>
        <w:spacing w:after="0" w:line="240" w:lineRule="auto"/>
        <w:ind w:firstLine="540"/>
        <w:jc w:val="both"/>
        <w:rPr>
          <w:rFonts w:ascii="Times New Roman" w:eastAsia="Times New Roman" w:hAnsi="Times New Roman" w:cs="Times New Roman"/>
          <w:color w:val="000000" w:themeColor="text1"/>
          <w:sz w:val="24"/>
          <w:szCs w:val="24"/>
        </w:rPr>
      </w:pPr>
    </w:p>
    <w:p w14:paraId="70CF33B3" w14:textId="26AC08EA" w:rsidR="00EB2188" w:rsidRPr="00F47E42" w:rsidRDefault="00EB2188">
      <w:pP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br w:type="page"/>
      </w:r>
    </w:p>
    <w:p w14:paraId="30DEC776" w14:textId="77777777" w:rsidR="00F47943" w:rsidRPr="00F47E42" w:rsidRDefault="00F47943" w:rsidP="00EB2188">
      <w:pPr>
        <w:spacing w:after="0" w:line="240" w:lineRule="auto"/>
        <w:jc w:val="both"/>
        <w:rPr>
          <w:rFonts w:ascii="Times New Roman" w:eastAsia="Times New Roman" w:hAnsi="Times New Roman" w:cs="Times New Roman"/>
          <w:color w:val="000000" w:themeColor="text1"/>
          <w:sz w:val="24"/>
          <w:szCs w:val="24"/>
        </w:rPr>
      </w:pPr>
    </w:p>
    <w:p w14:paraId="57FF4134" w14:textId="77777777" w:rsidR="00F47943" w:rsidRPr="00F47E42" w:rsidRDefault="007B1F1A">
      <w:pP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Приложение 1.2</w:t>
      </w:r>
    </w:p>
    <w:p w14:paraId="7675465F" w14:textId="77777777" w:rsidR="00F47943" w:rsidRPr="00F47E42" w:rsidRDefault="007B1F1A">
      <w:pP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 Заявлению...</w:t>
      </w:r>
    </w:p>
    <w:p w14:paraId="0C19AC9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p w14:paraId="4FFEDCEB"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(Форма)</w:t>
      </w:r>
    </w:p>
    <w:p w14:paraId="7F6E08D2"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bl>
      <w:tblPr>
        <w:tblStyle w:val="aa"/>
        <w:tblW w:w="9071" w:type="dxa"/>
        <w:tblInd w:w="-62" w:type="dxa"/>
        <w:tblLayout w:type="fixed"/>
        <w:tblLook w:val="0000" w:firstRow="0" w:lastRow="0" w:firstColumn="0" w:lastColumn="0" w:noHBand="0" w:noVBand="0"/>
      </w:tblPr>
      <w:tblGrid>
        <w:gridCol w:w="9071"/>
      </w:tblGrid>
      <w:tr w:rsidR="00F47E42" w:rsidRPr="00F47E42" w14:paraId="2D6991DF" w14:textId="77777777">
        <w:tc>
          <w:tcPr>
            <w:tcW w:w="9071" w:type="dxa"/>
          </w:tcPr>
          <w:p w14:paraId="3B555E3E"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ИНФОРМАЦИЯ</w:t>
            </w:r>
          </w:p>
          <w:p w14:paraId="550D5766"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об участнике отбора (индивидуальном предпринимателе) по состоянию</w:t>
            </w:r>
          </w:p>
          <w:p w14:paraId="7BDECCF3"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"___" _________ 20__ года</w:t>
            </w:r>
          </w:p>
        </w:tc>
      </w:tr>
      <w:tr w:rsidR="00F47E42" w:rsidRPr="00F47E42" w14:paraId="1C8EB1B4" w14:textId="77777777">
        <w:tc>
          <w:tcPr>
            <w:tcW w:w="9071" w:type="dxa"/>
          </w:tcPr>
          <w:p w14:paraId="460DDAC6"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дату подачи заявления)</w:t>
            </w:r>
          </w:p>
        </w:tc>
      </w:tr>
    </w:tbl>
    <w:p w14:paraId="2943FCB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bl>
      <w:tblPr>
        <w:tblStyle w:val="ab"/>
        <w:tblW w:w="9071" w:type="dxa"/>
        <w:tblInd w:w="-62" w:type="dxa"/>
        <w:tblLayout w:type="fixed"/>
        <w:tblLook w:val="0000" w:firstRow="0" w:lastRow="0" w:firstColumn="0" w:lastColumn="0" w:noHBand="0" w:noVBand="0"/>
      </w:tblPr>
      <w:tblGrid>
        <w:gridCol w:w="4309"/>
        <w:gridCol w:w="4762"/>
      </w:tblGrid>
      <w:tr w:rsidR="00F47E42" w:rsidRPr="00F47E42" w14:paraId="170474A5" w14:textId="77777777">
        <w:tc>
          <w:tcPr>
            <w:tcW w:w="4309" w:type="dxa"/>
            <w:tcBorders>
              <w:top w:val="single" w:sz="4" w:space="0" w:color="000000"/>
              <w:left w:val="single" w:sz="4" w:space="0" w:color="000000"/>
              <w:bottom w:val="single" w:sz="4" w:space="0" w:color="000000"/>
              <w:right w:val="single" w:sz="4" w:space="0" w:color="000000"/>
            </w:tcBorders>
          </w:tcPr>
          <w:p w14:paraId="3042C668"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Фамилия, имя, отчество (при наличии) индивидуального предпринимателя</w:t>
            </w:r>
          </w:p>
        </w:tc>
        <w:tc>
          <w:tcPr>
            <w:tcW w:w="4762" w:type="dxa"/>
            <w:tcBorders>
              <w:top w:val="single" w:sz="4" w:space="0" w:color="000000"/>
              <w:left w:val="single" w:sz="4" w:space="0" w:color="000000"/>
              <w:bottom w:val="single" w:sz="4" w:space="0" w:color="000000"/>
              <w:right w:val="single" w:sz="4" w:space="0" w:color="000000"/>
            </w:tcBorders>
          </w:tcPr>
          <w:p w14:paraId="0CC25A0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6BE554CB" w14:textId="77777777">
        <w:tc>
          <w:tcPr>
            <w:tcW w:w="4309" w:type="dxa"/>
            <w:tcBorders>
              <w:top w:val="single" w:sz="4" w:space="0" w:color="000000"/>
              <w:left w:val="single" w:sz="4" w:space="0" w:color="000000"/>
              <w:bottom w:val="single" w:sz="4" w:space="0" w:color="000000"/>
              <w:right w:val="single" w:sz="4" w:space="0" w:color="000000"/>
            </w:tcBorders>
          </w:tcPr>
          <w:p w14:paraId="20FB96F7"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Основной государственный регистрационный номер (ОГРНИП)</w:t>
            </w:r>
          </w:p>
        </w:tc>
        <w:tc>
          <w:tcPr>
            <w:tcW w:w="4762" w:type="dxa"/>
            <w:tcBorders>
              <w:top w:val="single" w:sz="4" w:space="0" w:color="000000"/>
              <w:left w:val="single" w:sz="4" w:space="0" w:color="000000"/>
              <w:bottom w:val="single" w:sz="4" w:space="0" w:color="000000"/>
              <w:right w:val="single" w:sz="4" w:space="0" w:color="000000"/>
            </w:tcBorders>
          </w:tcPr>
          <w:p w14:paraId="6EDB3DF8"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29EC9E8" w14:textId="77777777">
        <w:tc>
          <w:tcPr>
            <w:tcW w:w="4309" w:type="dxa"/>
            <w:tcBorders>
              <w:top w:val="single" w:sz="4" w:space="0" w:color="000000"/>
              <w:left w:val="single" w:sz="4" w:space="0" w:color="000000"/>
              <w:bottom w:val="single" w:sz="4" w:space="0" w:color="000000"/>
              <w:right w:val="single" w:sz="4" w:space="0" w:color="000000"/>
            </w:tcBorders>
          </w:tcPr>
          <w:p w14:paraId="57F2D9C5"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Дата государственной регистрации физического лица в качестве индивидуального предпринимателя</w:t>
            </w:r>
          </w:p>
        </w:tc>
        <w:tc>
          <w:tcPr>
            <w:tcW w:w="4762" w:type="dxa"/>
            <w:tcBorders>
              <w:top w:val="single" w:sz="4" w:space="0" w:color="000000"/>
              <w:left w:val="single" w:sz="4" w:space="0" w:color="000000"/>
              <w:bottom w:val="single" w:sz="4" w:space="0" w:color="000000"/>
              <w:right w:val="single" w:sz="4" w:space="0" w:color="000000"/>
            </w:tcBorders>
          </w:tcPr>
          <w:p w14:paraId="1A99354F"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4C081F09" w14:textId="77777777">
        <w:tc>
          <w:tcPr>
            <w:tcW w:w="4309" w:type="dxa"/>
            <w:tcBorders>
              <w:top w:val="single" w:sz="4" w:space="0" w:color="000000"/>
              <w:left w:val="single" w:sz="4" w:space="0" w:color="000000"/>
              <w:bottom w:val="single" w:sz="4" w:space="0" w:color="000000"/>
              <w:right w:val="single" w:sz="4" w:space="0" w:color="000000"/>
            </w:tcBorders>
          </w:tcPr>
          <w:p w14:paraId="20B47138"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Идентификационный номер налогоплательщика</w:t>
            </w:r>
          </w:p>
        </w:tc>
        <w:tc>
          <w:tcPr>
            <w:tcW w:w="4762" w:type="dxa"/>
            <w:tcBorders>
              <w:top w:val="single" w:sz="4" w:space="0" w:color="000000"/>
              <w:left w:val="single" w:sz="4" w:space="0" w:color="000000"/>
              <w:bottom w:val="single" w:sz="4" w:space="0" w:color="000000"/>
              <w:right w:val="single" w:sz="4" w:space="0" w:color="000000"/>
            </w:tcBorders>
          </w:tcPr>
          <w:p w14:paraId="45684411"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24EDDB44" w14:textId="77777777">
        <w:tc>
          <w:tcPr>
            <w:tcW w:w="4309" w:type="dxa"/>
            <w:tcBorders>
              <w:top w:val="single" w:sz="4" w:space="0" w:color="000000"/>
              <w:left w:val="single" w:sz="4" w:space="0" w:color="000000"/>
              <w:bottom w:val="single" w:sz="4" w:space="0" w:color="000000"/>
              <w:right w:val="single" w:sz="4" w:space="0" w:color="000000"/>
            </w:tcBorders>
          </w:tcPr>
          <w:p w14:paraId="6E9B7475"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Дата постановки на учет в налоговом органе</w:t>
            </w:r>
          </w:p>
        </w:tc>
        <w:tc>
          <w:tcPr>
            <w:tcW w:w="4762" w:type="dxa"/>
            <w:tcBorders>
              <w:top w:val="single" w:sz="4" w:space="0" w:color="000000"/>
              <w:left w:val="single" w:sz="4" w:space="0" w:color="000000"/>
              <w:bottom w:val="single" w:sz="4" w:space="0" w:color="000000"/>
              <w:right w:val="single" w:sz="4" w:space="0" w:color="000000"/>
            </w:tcBorders>
          </w:tcPr>
          <w:p w14:paraId="5CCFA4B0"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8431CFD" w14:textId="77777777">
        <w:tc>
          <w:tcPr>
            <w:tcW w:w="4309" w:type="dxa"/>
            <w:tcBorders>
              <w:top w:val="single" w:sz="4" w:space="0" w:color="000000"/>
              <w:left w:val="single" w:sz="4" w:space="0" w:color="000000"/>
              <w:bottom w:val="single" w:sz="4" w:space="0" w:color="000000"/>
              <w:right w:val="single" w:sz="4" w:space="0" w:color="000000"/>
            </w:tcBorders>
          </w:tcPr>
          <w:p w14:paraId="540185AF"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Дата и место рождения</w:t>
            </w:r>
          </w:p>
        </w:tc>
        <w:tc>
          <w:tcPr>
            <w:tcW w:w="4762" w:type="dxa"/>
            <w:tcBorders>
              <w:top w:val="single" w:sz="4" w:space="0" w:color="000000"/>
              <w:left w:val="single" w:sz="4" w:space="0" w:color="000000"/>
              <w:bottom w:val="single" w:sz="4" w:space="0" w:color="000000"/>
              <w:right w:val="single" w:sz="4" w:space="0" w:color="000000"/>
            </w:tcBorders>
          </w:tcPr>
          <w:p w14:paraId="59727D70"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537EC7C" w14:textId="77777777">
        <w:tc>
          <w:tcPr>
            <w:tcW w:w="4309" w:type="dxa"/>
            <w:tcBorders>
              <w:top w:val="single" w:sz="4" w:space="0" w:color="000000"/>
              <w:left w:val="single" w:sz="4" w:space="0" w:color="000000"/>
              <w:bottom w:val="single" w:sz="4" w:space="0" w:color="000000"/>
              <w:right w:val="single" w:sz="4" w:space="0" w:color="000000"/>
            </w:tcBorders>
          </w:tcPr>
          <w:p w14:paraId="61BBCD95"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Адрес регистрации индивидуального предпринимателя</w:t>
            </w:r>
          </w:p>
        </w:tc>
        <w:tc>
          <w:tcPr>
            <w:tcW w:w="4762" w:type="dxa"/>
            <w:tcBorders>
              <w:top w:val="single" w:sz="4" w:space="0" w:color="000000"/>
              <w:left w:val="single" w:sz="4" w:space="0" w:color="000000"/>
              <w:bottom w:val="single" w:sz="4" w:space="0" w:color="000000"/>
              <w:right w:val="single" w:sz="4" w:space="0" w:color="000000"/>
            </w:tcBorders>
          </w:tcPr>
          <w:p w14:paraId="7CCAA564"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09092650" w14:textId="77777777">
        <w:tc>
          <w:tcPr>
            <w:tcW w:w="4309" w:type="dxa"/>
            <w:tcBorders>
              <w:top w:val="single" w:sz="4" w:space="0" w:color="000000"/>
              <w:left w:val="single" w:sz="4" w:space="0" w:color="000000"/>
              <w:bottom w:val="single" w:sz="4" w:space="0" w:color="000000"/>
              <w:right w:val="single" w:sz="4" w:space="0" w:color="000000"/>
            </w:tcBorders>
          </w:tcPr>
          <w:p w14:paraId="4D780DF7"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Адрес фактического ведения деятельности</w:t>
            </w:r>
          </w:p>
        </w:tc>
        <w:tc>
          <w:tcPr>
            <w:tcW w:w="4762" w:type="dxa"/>
            <w:tcBorders>
              <w:top w:val="single" w:sz="4" w:space="0" w:color="000000"/>
              <w:left w:val="single" w:sz="4" w:space="0" w:color="000000"/>
              <w:bottom w:val="single" w:sz="4" w:space="0" w:color="000000"/>
              <w:right w:val="single" w:sz="4" w:space="0" w:color="000000"/>
            </w:tcBorders>
          </w:tcPr>
          <w:p w14:paraId="11BC8A0F"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74337B45" w14:textId="77777777">
        <w:tc>
          <w:tcPr>
            <w:tcW w:w="4309" w:type="dxa"/>
            <w:tcBorders>
              <w:top w:val="single" w:sz="4" w:space="0" w:color="000000"/>
              <w:left w:val="single" w:sz="4" w:space="0" w:color="000000"/>
              <w:bottom w:val="single" w:sz="4" w:space="0" w:color="000000"/>
              <w:right w:val="single" w:sz="4" w:space="0" w:color="000000"/>
            </w:tcBorders>
          </w:tcPr>
          <w:p w14:paraId="3F0F7BC4"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Почтовый адрес</w:t>
            </w:r>
          </w:p>
        </w:tc>
        <w:tc>
          <w:tcPr>
            <w:tcW w:w="4762" w:type="dxa"/>
            <w:tcBorders>
              <w:top w:val="single" w:sz="4" w:space="0" w:color="000000"/>
              <w:left w:val="single" w:sz="4" w:space="0" w:color="000000"/>
              <w:bottom w:val="single" w:sz="4" w:space="0" w:color="000000"/>
              <w:right w:val="single" w:sz="4" w:space="0" w:color="000000"/>
            </w:tcBorders>
          </w:tcPr>
          <w:p w14:paraId="500BEA9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34A8A72C" w14:textId="77777777">
        <w:tc>
          <w:tcPr>
            <w:tcW w:w="4309" w:type="dxa"/>
            <w:tcBorders>
              <w:top w:val="single" w:sz="4" w:space="0" w:color="000000"/>
              <w:left w:val="single" w:sz="4" w:space="0" w:color="000000"/>
              <w:bottom w:val="single" w:sz="4" w:space="0" w:color="000000"/>
              <w:right w:val="single" w:sz="4" w:space="0" w:color="000000"/>
            </w:tcBorders>
          </w:tcPr>
          <w:p w14:paraId="760CECCA"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Номер контактного телефона</w:t>
            </w:r>
          </w:p>
        </w:tc>
        <w:tc>
          <w:tcPr>
            <w:tcW w:w="4762" w:type="dxa"/>
            <w:tcBorders>
              <w:top w:val="single" w:sz="4" w:space="0" w:color="000000"/>
              <w:left w:val="single" w:sz="4" w:space="0" w:color="000000"/>
              <w:bottom w:val="single" w:sz="4" w:space="0" w:color="000000"/>
              <w:right w:val="single" w:sz="4" w:space="0" w:color="000000"/>
            </w:tcBorders>
          </w:tcPr>
          <w:p w14:paraId="68E502C8"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6207BA44" w14:textId="77777777">
        <w:tc>
          <w:tcPr>
            <w:tcW w:w="4309" w:type="dxa"/>
            <w:tcBorders>
              <w:top w:val="single" w:sz="4" w:space="0" w:color="000000"/>
              <w:left w:val="single" w:sz="4" w:space="0" w:color="000000"/>
              <w:bottom w:val="single" w:sz="4" w:space="0" w:color="000000"/>
              <w:right w:val="single" w:sz="4" w:space="0" w:color="000000"/>
            </w:tcBorders>
          </w:tcPr>
          <w:p w14:paraId="452207C5"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Адрес электронной почты</w:t>
            </w:r>
          </w:p>
        </w:tc>
        <w:tc>
          <w:tcPr>
            <w:tcW w:w="4762" w:type="dxa"/>
            <w:tcBorders>
              <w:top w:val="single" w:sz="4" w:space="0" w:color="000000"/>
              <w:left w:val="single" w:sz="4" w:space="0" w:color="000000"/>
              <w:bottom w:val="single" w:sz="4" w:space="0" w:color="000000"/>
              <w:right w:val="single" w:sz="4" w:space="0" w:color="000000"/>
            </w:tcBorders>
          </w:tcPr>
          <w:p w14:paraId="4590E0AA"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D4627A3" w14:textId="77777777">
        <w:tc>
          <w:tcPr>
            <w:tcW w:w="4309" w:type="dxa"/>
            <w:vMerge w:val="restart"/>
            <w:tcBorders>
              <w:top w:val="single" w:sz="4" w:space="0" w:color="000000"/>
              <w:left w:val="single" w:sz="4" w:space="0" w:color="000000"/>
              <w:bottom w:val="single" w:sz="4" w:space="0" w:color="000000"/>
              <w:right w:val="single" w:sz="4" w:space="0" w:color="000000"/>
            </w:tcBorders>
          </w:tcPr>
          <w:p w14:paraId="5D819ABE"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4762" w:type="dxa"/>
            <w:tcBorders>
              <w:top w:val="single" w:sz="4" w:space="0" w:color="000000"/>
              <w:left w:val="single" w:sz="4" w:space="0" w:color="000000"/>
              <w:right w:val="single" w:sz="4" w:space="0" w:color="000000"/>
            </w:tcBorders>
          </w:tcPr>
          <w:p w14:paraId="501A5545"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Основной вид деятельности:</w:t>
            </w:r>
          </w:p>
        </w:tc>
      </w:tr>
      <w:tr w:rsidR="00F47E42" w:rsidRPr="00F47E42" w14:paraId="0533AFF0" w14:textId="77777777">
        <w:tc>
          <w:tcPr>
            <w:tcW w:w="4309" w:type="dxa"/>
            <w:vMerge/>
            <w:tcBorders>
              <w:top w:val="single" w:sz="4" w:space="0" w:color="000000"/>
              <w:left w:val="single" w:sz="4" w:space="0" w:color="000000"/>
              <w:bottom w:val="single" w:sz="4" w:space="0" w:color="000000"/>
              <w:right w:val="single" w:sz="4" w:space="0" w:color="000000"/>
            </w:tcBorders>
          </w:tcPr>
          <w:p w14:paraId="276B5D73"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4762" w:type="dxa"/>
            <w:tcBorders>
              <w:left w:val="single" w:sz="4" w:space="0" w:color="000000"/>
              <w:bottom w:val="single" w:sz="4" w:space="0" w:color="000000"/>
              <w:right w:val="single" w:sz="4" w:space="0" w:color="000000"/>
            </w:tcBorders>
          </w:tcPr>
          <w:p w14:paraId="5CECD852"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140F4B3" w14:textId="77777777">
        <w:tc>
          <w:tcPr>
            <w:tcW w:w="4309" w:type="dxa"/>
            <w:vMerge/>
            <w:tcBorders>
              <w:top w:val="single" w:sz="4" w:space="0" w:color="000000"/>
              <w:left w:val="single" w:sz="4" w:space="0" w:color="000000"/>
              <w:bottom w:val="single" w:sz="4" w:space="0" w:color="000000"/>
              <w:right w:val="single" w:sz="4" w:space="0" w:color="000000"/>
            </w:tcBorders>
          </w:tcPr>
          <w:p w14:paraId="2AF13E1D"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4762" w:type="dxa"/>
            <w:tcBorders>
              <w:top w:val="single" w:sz="4" w:space="0" w:color="000000"/>
              <w:left w:val="single" w:sz="4" w:space="0" w:color="000000"/>
              <w:right w:val="single" w:sz="4" w:space="0" w:color="000000"/>
            </w:tcBorders>
          </w:tcPr>
          <w:p w14:paraId="03E8B3A8"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Дополнительные виды деятельности:</w:t>
            </w:r>
          </w:p>
        </w:tc>
      </w:tr>
      <w:tr w:rsidR="00F47E42" w:rsidRPr="00F47E42" w14:paraId="0DEC74D4" w14:textId="77777777">
        <w:tc>
          <w:tcPr>
            <w:tcW w:w="4309" w:type="dxa"/>
            <w:vMerge/>
            <w:tcBorders>
              <w:top w:val="single" w:sz="4" w:space="0" w:color="000000"/>
              <w:left w:val="single" w:sz="4" w:space="0" w:color="000000"/>
              <w:bottom w:val="single" w:sz="4" w:space="0" w:color="000000"/>
              <w:right w:val="single" w:sz="4" w:space="0" w:color="000000"/>
            </w:tcBorders>
          </w:tcPr>
          <w:p w14:paraId="03F82124" w14:textId="77777777" w:rsidR="00F47943" w:rsidRPr="00F47E42" w:rsidRDefault="00F4794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4762" w:type="dxa"/>
            <w:tcBorders>
              <w:left w:val="single" w:sz="4" w:space="0" w:color="000000"/>
              <w:bottom w:val="single" w:sz="4" w:space="0" w:color="000000"/>
              <w:right w:val="single" w:sz="4" w:space="0" w:color="000000"/>
            </w:tcBorders>
          </w:tcPr>
          <w:p w14:paraId="611C18B3" w14:textId="77777777" w:rsidR="00F47943" w:rsidRPr="00F47E42" w:rsidRDefault="00F47943">
            <w:pPr>
              <w:spacing w:after="0" w:line="240" w:lineRule="auto"/>
              <w:jc w:val="both"/>
              <w:rPr>
                <w:rFonts w:ascii="Times New Roman" w:eastAsia="Times New Roman" w:hAnsi="Times New Roman" w:cs="Times New Roman"/>
                <w:color w:val="000000" w:themeColor="text1"/>
                <w:sz w:val="24"/>
                <w:szCs w:val="24"/>
              </w:rPr>
            </w:pPr>
          </w:p>
        </w:tc>
      </w:tr>
      <w:tr w:rsidR="00F47E42" w:rsidRPr="00F47E42" w14:paraId="14115F21" w14:textId="77777777">
        <w:tc>
          <w:tcPr>
            <w:tcW w:w="4309" w:type="dxa"/>
            <w:tcBorders>
              <w:top w:val="single" w:sz="4" w:space="0" w:color="000000"/>
              <w:left w:val="single" w:sz="4" w:space="0" w:color="000000"/>
              <w:bottom w:val="single" w:sz="4" w:space="0" w:color="000000"/>
              <w:right w:val="single" w:sz="4" w:space="0" w:color="000000"/>
            </w:tcBorders>
          </w:tcPr>
          <w:p w14:paraId="434AAEC6"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Система налогообложения</w:t>
            </w:r>
          </w:p>
        </w:tc>
        <w:tc>
          <w:tcPr>
            <w:tcW w:w="4762" w:type="dxa"/>
            <w:tcBorders>
              <w:top w:val="single" w:sz="4" w:space="0" w:color="000000"/>
              <w:left w:val="single" w:sz="4" w:space="0" w:color="000000"/>
              <w:bottom w:val="single" w:sz="4" w:space="0" w:color="000000"/>
              <w:right w:val="single" w:sz="4" w:space="0" w:color="000000"/>
            </w:tcBorders>
          </w:tcPr>
          <w:p w14:paraId="231FBFE4"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517722E6" w14:textId="77777777">
        <w:tc>
          <w:tcPr>
            <w:tcW w:w="4309" w:type="dxa"/>
            <w:tcBorders>
              <w:top w:val="single" w:sz="4" w:space="0" w:color="000000"/>
              <w:left w:val="single" w:sz="4" w:space="0" w:color="000000"/>
              <w:bottom w:val="single" w:sz="4" w:space="0" w:color="000000"/>
              <w:right w:val="single" w:sz="4" w:space="0" w:color="000000"/>
            </w:tcBorders>
          </w:tcPr>
          <w:p w14:paraId="797B2B88"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Расчетный счет (для ведения предпринимательской деятельности)</w:t>
            </w:r>
          </w:p>
        </w:tc>
        <w:tc>
          <w:tcPr>
            <w:tcW w:w="4762" w:type="dxa"/>
            <w:tcBorders>
              <w:top w:val="single" w:sz="4" w:space="0" w:color="000000"/>
              <w:left w:val="single" w:sz="4" w:space="0" w:color="000000"/>
              <w:bottom w:val="single" w:sz="4" w:space="0" w:color="000000"/>
              <w:right w:val="single" w:sz="4" w:space="0" w:color="000000"/>
            </w:tcBorders>
          </w:tcPr>
          <w:p w14:paraId="0542099B"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9A6D68B" w14:textId="77777777">
        <w:tc>
          <w:tcPr>
            <w:tcW w:w="4309" w:type="dxa"/>
            <w:tcBorders>
              <w:top w:val="single" w:sz="4" w:space="0" w:color="000000"/>
              <w:left w:val="single" w:sz="4" w:space="0" w:color="000000"/>
              <w:bottom w:val="single" w:sz="4" w:space="0" w:color="000000"/>
              <w:right w:val="single" w:sz="4" w:space="0" w:color="000000"/>
            </w:tcBorders>
          </w:tcPr>
          <w:p w14:paraId="6282B61B"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Наименование банка</w:t>
            </w:r>
          </w:p>
        </w:tc>
        <w:tc>
          <w:tcPr>
            <w:tcW w:w="4762" w:type="dxa"/>
            <w:tcBorders>
              <w:top w:val="single" w:sz="4" w:space="0" w:color="000000"/>
              <w:left w:val="single" w:sz="4" w:space="0" w:color="000000"/>
              <w:bottom w:val="single" w:sz="4" w:space="0" w:color="000000"/>
              <w:right w:val="single" w:sz="4" w:space="0" w:color="000000"/>
            </w:tcBorders>
          </w:tcPr>
          <w:p w14:paraId="4B9120DF"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1AF82D22" w14:textId="77777777">
        <w:tc>
          <w:tcPr>
            <w:tcW w:w="4309" w:type="dxa"/>
            <w:tcBorders>
              <w:top w:val="single" w:sz="4" w:space="0" w:color="000000"/>
              <w:left w:val="single" w:sz="4" w:space="0" w:color="000000"/>
              <w:bottom w:val="single" w:sz="4" w:space="0" w:color="000000"/>
              <w:right w:val="single" w:sz="4" w:space="0" w:color="000000"/>
            </w:tcBorders>
          </w:tcPr>
          <w:p w14:paraId="30814992"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БИК</w:t>
            </w:r>
          </w:p>
        </w:tc>
        <w:tc>
          <w:tcPr>
            <w:tcW w:w="4762" w:type="dxa"/>
            <w:tcBorders>
              <w:top w:val="single" w:sz="4" w:space="0" w:color="000000"/>
              <w:left w:val="single" w:sz="4" w:space="0" w:color="000000"/>
              <w:bottom w:val="single" w:sz="4" w:space="0" w:color="000000"/>
              <w:right w:val="single" w:sz="4" w:space="0" w:color="000000"/>
            </w:tcBorders>
          </w:tcPr>
          <w:p w14:paraId="6AF02CEB"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7E1D8DEC" w14:textId="77777777">
        <w:tc>
          <w:tcPr>
            <w:tcW w:w="4309" w:type="dxa"/>
            <w:tcBorders>
              <w:top w:val="single" w:sz="4" w:space="0" w:color="000000"/>
              <w:left w:val="single" w:sz="4" w:space="0" w:color="000000"/>
              <w:bottom w:val="single" w:sz="4" w:space="0" w:color="000000"/>
              <w:right w:val="single" w:sz="4" w:space="0" w:color="000000"/>
            </w:tcBorders>
          </w:tcPr>
          <w:p w14:paraId="3DE82B46"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Корреспондентский счет банка</w:t>
            </w:r>
          </w:p>
        </w:tc>
        <w:tc>
          <w:tcPr>
            <w:tcW w:w="4762" w:type="dxa"/>
            <w:tcBorders>
              <w:top w:val="single" w:sz="4" w:space="0" w:color="000000"/>
              <w:left w:val="single" w:sz="4" w:space="0" w:color="000000"/>
              <w:bottom w:val="single" w:sz="4" w:space="0" w:color="000000"/>
              <w:right w:val="single" w:sz="4" w:space="0" w:color="000000"/>
            </w:tcBorders>
          </w:tcPr>
          <w:p w14:paraId="0ED0DF92"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7247AF1A" w14:textId="77777777">
        <w:tc>
          <w:tcPr>
            <w:tcW w:w="4309" w:type="dxa"/>
            <w:tcBorders>
              <w:top w:val="single" w:sz="4" w:space="0" w:color="000000"/>
              <w:left w:val="single" w:sz="4" w:space="0" w:color="000000"/>
              <w:bottom w:val="single" w:sz="4" w:space="0" w:color="000000"/>
              <w:right w:val="single" w:sz="4" w:space="0" w:color="000000"/>
            </w:tcBorders>
          </w:tcPr>
          <w:p w14:paraId="1D144204"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Год начала предпринимательской деятельности</w:t>
            </w:r>
          </w:p>
        </w:tc>
        <w:tc>
          <w:tcPr>
            <w:tcW w:w="4762" w:type="dxa"/>
            <w:tcBorders>
              <w:top w:val="single" w:sz="4" w:space="0" w:color="000000"/>
              <w:left w:val="single" w:sz="4" w:space="0" w:color="000000"/>
              <w:bottom w:val="single" w:sz="4" w:space="0" w:color="000000"/>
              <w:right w:val="single" w:sz="4" w:space="0" w:color="000000"/>
            </w:tcBorders>
          </w:tcPr>
          <w:p w14:paraId="2D355697"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271908C7" w14:textId="77777777">
        <w:tc>
          <w:tcPr>
            <w:tcW w:w="9071" w:type="dxa"/>
            <w:gridSpan w:val="2"/>
            <w:tcBorders>
              <w:top w:val="single" w:sz="4" w:space="0" w:color="000000"/>
              <w:left w:val="single" w:sz="4" w:space="0" w:color="000000"/>
              <w:bottom w:val="single" w:sz="4" w:space="0" w:color="000000"/>
              <w:right w:val="single" w:sz="4" w:space="0" w:color="000000"/>
            </w:tcBorders>
          </w:tcPr>
          <w:p w14:paraId="431566E4" w14:textId="77777777" w:rsidR="00F47943" w:rsidRPr="00F47E42" w:rsidRDefault="007B1F1A">
            <w:pP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Дополнительные сведения в зависимости от вида гранта</w:t>
            </w:r>
          </w:p>
        </w:tc>
      </w:tr>
      <w:tr w:rsidR="00F47E42" w:rsidRPr="00F47E42" w14:paraId="3FC751AA" w14:textId="77777777">
        <w:tc>
          <w:tcPr>
            <w:tcW w:w="4309" w:type="dxa"/>
            <w:tcBorders>
              <w:top w:val="single" w:sz="4" w:space="0" w:color="000000"/>
              <w:left w:val="single" w:sz="4" w:space="0" w:color="000000"/>
              <w:bottom w:val="single" w:sz="4" w:space="0" w:color="000000"/>
              <w:right w:val="single" w:sz="4" w:space="0" w:color="000000"/>
            </w:tcBorders>
          </w:tcPr>
          <w:p w14:paraId="06728CDE" w14:textId="77777777" w:rsidR="00F47943" w:rsidRPr="00F47E42" w:rsidRDefault="007B1F1A">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Для социальных проектов</w:t>
            </w:r>
          </w:p>
          <w:p w14:paraId="562DB011" w14:textId="77777777" w:rsidR="004E44C5" w:rsidRPr="00F47E42" w:rsidRDefault="004E44C5" w:rsidP="004E44C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7392DA91" w14:textId="77777777" w:rsidR="00F47943" w:rsidRPr="00F47E42" w:rsidRDefault="007B1F1A" w:rsidP="004E44C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Сфера социального предпринимательства</w:t>
            </w:r>
          </w:p>
          <w:p w14:paraId="63D7D62C" w14:textId="7C7CAE0A" w:rsidR="00F47943" w:rsidRPr="00F47E42" w:rsidRDefault="00F47943" w:rsidP="004E44C5">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762" w:type="dxa"/>
            <w:tcBorders>
              <w:top w:val="single" w:sz="4" w:space="0" w:color="000000"/>
              <w:left w:val="single" w:sz="4" w:space="0" w:color="000000"/>
              <w:bottom w:val="single" w:sz="4" w:space="0" w:color="000000"/>
              <w:right w:val="single" w:sz="4" w:space="0" w:color="000000"/>
            </w:tcBorders>
          </w:tcPr>
          <w:p w14:paraId="6A404C98"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2BF99930" w14:textId="77777777">
        <w:tc>
          <w:tcPr>
            <w:tcW w:w="4309" w:type="dxa"/>
            <w:tcBorders>
              <w:top w:val="single" w:sz="4" w:space="0" w:color="000000"/>
              <w:left w:val="single" w:sz="4" w:space="0" w:color="000000"/>
              <w:bottom w:val="single" w:sz="4" w:space="0" w:color="000000"/>
              <w:right w:val="single" w:sz="4" w:space="0" w:color="000000"/>
            </w:tcBorders>
          </w:tcPr>
          <w:p w14:paraId="5C94B68E" w14:textId="77777777" w:rsidR="00F47943" w:rsidRPr="00F47E42" w:rsidRDefault="007B1F1A">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Для молодежных проектов</w:t>
            </w:r>
          </w:p>
          <w:p w14:paraId="502C5095"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Основание отнесения к субъекту малого или среднего предпринимательства, созданного физическими лицами в возрасте до </w:t>
            </w:r>
            <w:r w:rsidR="00B678BD" w:rsidRPr="00F47E42">
              <w:rPr>
                <w:rFonts w:ascii="Times New Roman" w:eastAsia="Times New Roman" w:hAnsi="Times New Roman" w:cs="Times New Roman"/>
                <w:color w:val="000000" w:themeColor="text1"/>
                <w:sz w:val="24"/>
                <w:szCs w:val="24"/>
              </w:rPr>
              <w:t>30</w:t>
            </w:r>
            <w:r w:rsidRPr="00F47E42">
              <w:rPr>
                <w:rFonts w:ascii="Times New Roman" w:eastAsia="Times New Roman" w:hAnsi="Times New Roman" w:cs="Times New Roman"/>
                <w:color w:val="000000" w:themeColor="text1"/>
                <w:sz w:val="24"/>
                <w:szCs w:val="24"/>
              </w:rPr>
              <w:t xml:space="preserve"> лет включительно</w:t>
            </w:r>
          </w:p>
          <w:p w14:paraId="4F1C4CA7" w14:textId="1DC6B57B" w:rsidR="00F47943" w:rsidRPr="00F47E42" w:rsidRDefault="007B1F1A">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(указать дату и год</w:t>
            </w:r>
            <w:r w:rsidR="004E44C5" w:rsidRPr="00F47E42">
              <w:rPr>
                <w:rFonts w:ascii="Times New Roman" w:eastAsia="Times New Roman" w:hAnsi="Times New Roman" w:cs="Times New Roman"/>
                <w:i/>
                <w:color w:val="000000" w:themeColor="text1"/>
                <w:sz w:val="24"/>
                <w:szCs w:val="24"/>
              </w:rPr>
              <w:t xml:space="preserve"> рождения</w:t>
            </w:r>
            <w:r w:rsidRPr="00F47E42">
              <w:rPr>
                <w:rFonts w:ascii="Times New Roman" w:eastAsia="Times New Roman" w:hAnsi="Times New Roman" w:cs="Times New Roman"/>
                <w:i/>
                <w:color w:val="000000" w:themeColor="text1"/>
                <w:sz w:val="24"/>
                <w:szCs w:val="24"/>
              </w:rPr>
              <w:t>)</w:t>
            </w:r>
          </w:p>
          <w:p w14:paraId="0BB58B6C"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4762" w:type="dxa"/>
            <w:tcBorders>
              <w:top w:val="single" w:sz="4" w:space="0" w:color="000000"/>
              <w:left w:val="single" w:sz="4" w:space="0" w:color="000000"/>
              <w:bottom w:val="single" w:sz="4" w:space="0" w:color="000000"/>
              <w:right w:val="single" w:sz="4" w:space="0" w:color="000000"/>
            </w:tcBorders>
          </w:tcPr>
          <w:p w14:paraId="4EB25F29"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bl>
    <w:tbl>
      <w:tblPr>
        <w:tblStyle w:val="a8"/>
        <w:tblW w:w="9071" w:type="dxa"/>
        <w:tblInd w:w="-62" w:type="dxa"/>
        <w:tblLayout w:type="fixed"/>
        <w:tblLook w:val="0000" w:firstRow="0" w:lastRow="0" w:firstColumn="0" w:lastColumn="0" w:noHBand="0" w:noVBand="0"/>
      </w:tblPr>
      <w:tblGrid>
        <w:gridCol w:w="4309"/>
        <w:gridCol w:w="4762"/>
      </w:tblGrid>
      <w:tr w:rsidR="00F47E42" w:rsidRPr="00F47E42" w14:paraId="20B1FC48" w14:textId="77777777" w:rsidTr="0010081D">
        <w:tc>
          <w:tcPr>
            <w:tcW w:w="4309" w:type="dxa"/>
            <w:tcBorders>
              <w:top w:val="single" w:sz="4" w:space="0" w:color="000000"/>
              <w:left w:val="single" w:sz="4" w:space="0" w:color="000000"/>
              <w:bottom w:val="single" w:sz="4" w:space="0" w:color="000000"/>
              <w:right w:val="single" w:sz="4" w:space="0" w:color="000000"/>
            </w:tcBorders>
          </w:tcPr>
          <w:p w14:paraId="2B6E77AC" w14:textId="51E8ED7A" w:rsidR="00491D4B" w:rsidRPr="00F47E42" w:rsidRDefault="00491D4B" w:rsidP="0010081D">
            <w:pP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color w:val="000000" w:themeColor="text1"/>
                <w:sz w:val="24"/>
                <w:szCs w:val="24"/>
              </w:rPr>
              <w:t xml:space="preserve">Дата прохождения обучение в рамках обучающей программы или акселерационной программы, проведение которой организовано Центром поддержки предпринимательства, Центром инноваций социальной сферы Фонда </w:t>
            </w:r>
            <w:r w:rsidR="0010081D" w:rsidRPr="00F47E42">
              <w:rPr>
                <w:rFonts w:ascii="Times New Roman" w:eastAsia="Times New Roman" w:hAnsi="Times New Roman" w:cs="Times New Roman"/>
                <w:color w:val="000000" w:themeColor="text1"/>
                <w:sz w:val="24"/>
                <w:szCs w:val="24"/>
              </w:rPr>
              <w:t>«</w:t>
            </w:r>
            <w:r w:rsidRPr="00F47E42">
              <w:rPr>
                <w:rFonts w:ascii="Times New Roman" w:eastAsia="Times New Roman" w:hAnsi="Times New Roman" w:cs="Times New Roman"/>
                <w:color w:val="000000" w:themeColor="text1"/>
                <w:sz w:val="24"/>
                <w:szCs w:val="24"/>
              </w:rPr>
              <w:t>Фонд поддержки предпринимательства и промышленности Ленинградской области</w:t>
            </w:r>
            <w:r w:rsidR="0010081D" w:rsidRPr="00F47E42">
              <w:rPr>
                <w:rFonts w:ascii="Times New Roman" w:eastAsia="Times New Roman" w:hAnsi="Times New Roman" w:cs="Times New Roman"/>
                <w:color w:val="000000" w:themeColor="text1"/>
                <w:sz w:val="24"/>
                <w:szCs w:val="24"/>
              </w:rPr>
              <w:t>»</w:t>
            </w:r>
            <w:r w:rsidRPr="00F47E42">
              <w:rPr>
                <w:rFonts w:ascii="Times New Roman" w:eastAsia="Times New Roman" w:hAnsi="Times New Roman" w:cs="Times New Roman"/>
                <w:color w:val="000000" w:themeColor="text1"/>
                <w:sz w:val="24"/>
                <w:szCs w:val="24"/>
              </w:rPr>
              <w:t xml:space="preserve"> или акционерным обществом "Федеральная корпорация по развитию малого и среднего предпринимательства", в том числе сертифицированными тренерами акционерного общества "Федеральная корпорация по развитию малого и среднего предпринимательства или информация о наличии высшего экономического образования (профильной переподготовке).</w:t>
            </w:r>
          </w:p>
        </w:tc>
        <w:tc>
          <w:tcPr>
            <w:tcW w:w="4762" w:type="dxa"/>
            <w:tcBorders>
              <w:top w:val="single" w:sz="4" w:space="0" w:color="000000"/>
              <w:left w:val="single" w:sz="4" w:space="0" w:color="000000"/>
              <w:bottom w:val="single" w:sz="4" w:space="0" w:color="000000"/>
              <w:right w:val="single" w:sz="4" w:space="0" w:color="000000"/>
            </w:tcBorders>
          </w:tcPr>
          <w:p w14:paraId="47F1C226" w14:textId="77777777" w:rsidR="00491D4B" w:rsidRPr="00F47E42" w:rsidRDefault="00491D4B" w:rsidP="0010081D">
            <w:pPr>
              <w:spacing w:after="0" w:line="240" w:lineRule="auto"/>
              <w:rPr>
                <w:rFonts w:ascii="Times New Roman" w:eastAsia="Times New Roman" w:hAnsi="Times New Roman" w:cs="Times New Roman"/>
                <w:color w:val="000000" w:themeColor="text1"/>
                <w:sz w:val="24"/>
                <w:szCs w:val="24"/>
              </w:rPr>
            </w:pPr>
          </w:p>
        </w:tc>
      </w:tr>
    </w:tbl>
    <w:p w14:paraId="2176927E"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bl>
      <w:tblPr>
        <w:tblStyle w:val="ac"/>
        <w:tblW w:w="9071" w:type="dxa"/>
        <w:tblInd w:w="-62" w:type="dxa"/>
        <w:tblLayout w:type="fixed"/>
        <w:tblLook w:val="0000" w:firstRow="0" w:lastRow="0" w:firstColumn="0" w:lastColumn="0" w:noHBand="0" w:noVBand="0"/>
      </w:tblPr>
      <w:tblGrid>
        <w:gridCol w:w="3402"/>
        <w:gridCol w:w="1134"/>
        <w:gridCol w:w="4535"/>
      </w:tblGrid>
      <w:tr w:rsidR="00F47E42" w:rsidRPr="00F47E42" w14:paraId="3D6EEDC5" w14:textId="77777777">
        <w:tc>
          <w:tcPr>
            <w:tcW w:w="3402" w:type="dxa"/>
            <w:tcBorders>
              <w:bottom w:val="single" w:sz="4" w:space="0" w:color="000000"/>
            </w:tcBorders>
          </w:tcPr>
          <w:p w14:paraId="5CDEAD42"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1134" w:type="dxa"/>
          </w:tcPr>
          <w:p w14:paraId="65A9B3BC"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4535" w:type="dxa"/>
            <w:tcBorders>
              <w:bottom w:val="single" w:sz="4" w:space="0" w:color="000000"/>
            </w:tcBorders>
          </w:tcPr>
          <w:p w14:paraId="3A612FAE"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r>
      <w:tr w:rsidR="00F47E42" w:rsidRPr="00F47E42" w14:paraId="5FCB4E46" w14:textId="77777777">
        <w:tc>
          <w:tcPr>
            <w:tcW w:w="3402" w:type="dxa"/>
            <w:tcBorders>
              <w:top w:val="single" w:sz="4" w:space="0" w:color="000000"/>
            </w:tcBorders>
          </w:tcPr>
          <w:p w14:paraId="63A463F3"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(подпись)</w:t>
            </w:r>
          </w:p>
        </w:tc>
        <w:tc>
          <w:tcPr>
            <w:tcW w:w="1134" w:type="dxa"/>
          </w:tcPr>
          <w:p w14:paraId="349B42C3" w14:textId="77777777" w:rsidR="00F47943" w:rsidRPr="00F47E42" w:rsidRDefault="00F47943">
            <w:pPr>
              <w:spacing w:after="0" w:line="240" w:lineRule="auto"/>
              <w:rPr>
                <w:rFonts w:ascii="Times New Roman" w:eastAsia="Times New Roman" w:hAnsi="Times New Roman" w:cs="Times New Roman"/>
                <w:color w:val="000000" w:themeColor="text1"/>
                <w:sz w:val="24"/>
                <w:szCs w:val="24"/>
              </w:rPr>
            </w:pPr>
          </w:p>
        </w:tc>
        <w:tc>
          <w:tcPr>
            <w:tcW w:w="4535" w:type="dxa"/>
            <w:tcBorders>
              <w:top w:val="single" w:sz="4" w:space="0" w:color="000000"/>
            </w:tcBorders>
          </w:tcPr>
          <w:p w14:paraId="435CF261" w14:textId="77777777" w:rsidR="00F47943" w:rsidRPr="00F47E42" w:rsidRDefault="007B1F1A">
            <w:pP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(фамилия, имя, отчество)</w:t>
            </w:r>
          </w:p>
        </w:tc>
      </w:tr>
    </w:tbl>
    <w:p w14:paraId="1586C7DF" w14:textId="77777777" w:rsidR="00F47943" w:rsidRPr="00F47E42" w:rsidRDefault="00F47943">
      <w:pPr>
        <w:spacing w:after="0" w:line="240" w:lineRule="auto"/>
        <w:ind w:firstLine="540"/>
        <w:jc w:val="both"/>
        <w:rPr>
          <w:rFonts w:ascii="Times New Roman" w:eastAsia="Times New Roman" w:hAnsi="Times New Roman" w:cs="Times New Roman"/>
          <w:color w:val="000000" w:themeColor="text1"/>
          <w:sz w:val="24"/>
          <w:szCs w:val="24"/>
        </w:rPr>
      </w:pPr>
    </w:p>
    <w:p w14:paraId="6EAE73D3"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p w14:paraId="498A6EDF" w14:textId="77777777" w:rsidR="00EB2188" w:rsidRPr="00F47E42" w:rsidRDefault="00EB2188">
      <w:pP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br w:type="page"/>
      </w:r>
    </w:p>
    <w:p w14:paraId="359E603C" w14:textId="6D96B429" w:rsidR="00F47943" w:rsidRPr="00F47E42" w:rsidRDefault="007B1F1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Приложение 2</w:t>
      </w:r>
    </w:p>
    <w:p w14:paraId="17DEBDEF" w14:textId="77777777" w:rsidR="00F47943" w:rsidRPr="00F47E42" w:rsidRDefault="007B1F1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 Порядку...</w:t>
      </w:r>
    </w:p>
    <w:p w14:paraId="57292F06"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61FDD1AB"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(Форма)</w:t>
      </w:r>
    </w:p>
    <w:p w14:paraId="61617AD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Style w:val="ad"/>
        <w:tblW w:w="9071" w:type="dxa"/>
        <w:tblInd w:w="-62" w:type="dxa"/>
        <w:tblLayout w:type="fixed"/>
        <w:tblLook w:val="0000" w:firstRow="0" w:lastRow="0" w:firstColumn="0" w:lastColumn="0" w:noHBand="0" w:noVBand="0"/>
      </w:tblPr>
      <w:tblGrid>
        <w:gridCol w:w="9071"/>
      </w:tblGrid>
      <w:tr w:rsidR="00F47E42" w:rsidRPr="00F47E42" w14:paraId="178B0823" w14:textId="77777777">
        <w:tc>
          <w:tcPr>
            <w:tcW w:w="9071" w:type="dxa"/>
            <w:tcBorders>
              <w:top w:val="nil"/>
              <w:left w:val="nil"/>
              <w:bottom w:val="nil"/>
              <w:right w:val="nil"/>
            </w:tcBorders>
          </w:tcPr>
          <w:p w14:paraId="73B17AC4"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bookmarkStart w:id="25" w:name="17dp8vu" w:colFirst="0" w:colLast="0"/>
            <w:bookmarkEnd w:id="25"/>
            <w:r w:rsidRPr="00F47E42">
              <w:rPr>
                <w:rFonts w:ascii="Times New Roman" w:eastAsia="Times New Roman" w:hAnsi="Times New Roman" w:cs="Times New Roman"/>
                <w:color w:val="000000" w:themeColor="text1"/>
                <w:sz w:val="24"/>
                <w:szCs w:val="24"/>
              </w:rPr>
              <w:t>Информация о проекте</w:t>
            </w:r>
          </w:p>
          <w:p w14:paraId="7ABF9F0B"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"___" _________ 20__ года</w:t>
            </w:r>
          </w:p>
          <w:p w14:paraId="2445744A"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дату подачи заявления о предоставлении гранта в виде субсидии)</w:t>
            </w:r>
          </w:p>
        </w:tc>
      </w:tr>
    </w:tbl>
    <w:p w14:paraId="4BC3E49B"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bl>
      <w:tblPr>
        <w:tblStyle w:val="ae"/>
        <w:tblW w:w="969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2675"/>
        <w:gridCol w:w="2017"/>
        <w:gridCol w:w="1762"/>
        <w:gridCol w:w="2608"/>
      </w:tblGrid>
      <w:tr w:rsidR="00F47E42" w:rsidRPr="00F47E42" w14:paraId="57F817FE" w14:textId="77777777">
        <w:tc>
          <w:tcPr>
            <w:tcW w:w="629" w:type="dxa"/>
          </w:tcPr>
          <w:p w14:paraId="3525E97F"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1</w:t>
            </w:r>
          </w:p>
        </w:tc>
        <w:tc>
          <w:tcPr>
            <w:tcW w:w="4692" w:type="dxa"/>
            <w:gridSpan w:val="2"/>
          </w:tcPr>
          <w:p w14:paraId="0A7B8927"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Наименование проекта, отражающее суть проекта</w:t>
            </w:r>
          </w:p>
        </w:tc>
        <w:tc>
          <w:tcPr>
            <w:tcW w:w="4370" w:type="dxa"/>
            <w:gridSpan w:val="2"/>
          </w:tcPr>
          <w:p w14:paraId="404952BE"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58CA1B36" w14:textId="77777777">
        <w:tc>
          <w:tcPr>
            <w:tcW w:w="629" w:type="dxa"/>
          </w:tcPr>
          <w:p w14:paraId="63BD445C"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2</w:t>
            </w:r>
          </w:p>
        </w:tc>
        <w:tc>
          <w:tcPr>
            <w:tcW w:w="4692" w:type="dxa"/>
            <w:gridSpan w:val="2"/>
          </w:tcPr>
          <w:p w14:paraId="6EF47C7F"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Общая стоимость проекта</w:t>
            </w:r>
          </w:p>
        </w:tc>
        <w:tc>
          <w:tcPr>
            <w:tcW w:w="4370" w:type="dxa"/>
            <w:gridSpan w:val="2"/>
          </w:tcPr>
          <w:p w14:paraId="345916BD"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C4EE1EC" w14:textId="77777777">
        <w:tc>
          <w:tcPr>
            <w:tcW w:w="629" w:type="dxa"/>
          </w:tcPr>
          <w:p w14:paraId="5C82DC8E"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3</w:t>
            </w:r>
          </w:p>
        </w:tc>
        <w:tc>
          <w:tcPr>
            <w:tcW w:w="4692" w:type="dxa"/>
            <w:gridSpan w:val="2"/>
          </w:tcPr>
          <w:p w14:paraId="235409AE"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Фактический адрес реализации проекта (индекс, наименование населенного пункта, наименование улицы, номер дома, номер помещения)</w:t>
            </w:r>
          </w:p>
        </w:tc>
        <w:tc>
          <w:tcPr>
            <w:tcW w:w="4370" w:type="dxa"/>
            <w:gridSpan w:val="2"/>
          </w:tcPr>
          <w:p w14:paraId="6A0426BC"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584602B" w14:textId="77777777">
        <w:tc>
          <w:tcPr>
            <w:tcW w:w="629" w:type="dxa"/>
          </w:tcPr>
          <w:p w14:paraId="393DFC97"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4</w:t>
            </w:r>
          </w:p>
        </w:tc>
        <w:tc>
          <w:tcPr>
            <w:tcW w:w="4692" w:type="dxa"/>
            <w:gridSpan w:val="2"/>
          </w:tcPr>
          <w:p w14:paraId="1A100F3D"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Сфера деятельности, краткое описание действующего бизнеса</w:t>
            </w:r>
          </w:p>
        </w:tc>
        <w:tc>
          <w:tcPr>
            <w:tcW w:w="4370" w:type="dxa"/>
            <w:gridSpan w:val="2"/>
          </w:tcPr>
          <w:p w14:paraId="75255D97"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61D83170" w14:textId="77777777">
        <w:tc>
          <w:tcPr>
            <w:tcW w:w="629" w:type="dxa"/>
          </w:tcPr>
          <w:p w14:paraId="326A2445"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w:t>
            </w:r>
          </w:p>
        </w:tc>
        <w:tc>
          <w:tcPr>
            <w:tcW w:w="4692" w:type="dxa"/>
            <w:gridSpan w:val="2"/>
          </w:tcPr>
          <w:p w14:paraId="2CFE2BF5"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Краткое описание проекта:</w:t>
            </w:r>
          </w:p>
        </w:tc>
        <w:tc>
          <w:tcPr>
            <w:tcW w:w="4370" w:type="dxa"/>
            <w:gridSpan w:val="2"/>
          </w:tcPr>
          <w:p w14:paraId="2DE91505"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B2E4F78" w14:textId="77777777">
        <w:tc>
          <w:tcPr>
            <w:tcW w:w="629" w:type="dxa"/>
          </w:tcPr>
          <w:p w14:paraId="3DED809C"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5.1</w:t>
            </w:r>
          </w:p>
        </w:tc>
        <w:tc>
          <w:tcPr>
            <w:tcW w:w="4692" w:type="dxa"/>
            <w:gridSpan w:val="2"/>
          </w:tcPr>
          <w:p w14:paraId="5B6BC23A" w14:textId="0D2917A4" w:rsidR="00F47943" w:rsidRPr="00F47E42" w:rsidRDefault="007B1F1A" w:rsidP="004E44C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 Цель проекта</w:t>
            </w:r>
          </w:p>
        </w:tc>
        <w:tc>
          <w:tcPr>
            <w:tcW w:w="4370" w:type="dxa"/>
            <w:gridSpan w:val="2"/>
          </w:tcPr>
          <w:p w14:paraId="500717F1" w14:textId="77777777" w:rsidR="00F47943" w:rsidRPr="00F47E42" w:rsidRDefault="00F4794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tc>
      </w:tr>
      <w:tr w:rsidR="00F47E42" w:rsidRPr="00F47E42" w14:paraId="7050BEB0" w14:textId="77777777">
        <w:tc>
          <w:tcPr>
            <w:tcW w:w="629" w:type="dxa"/>
          </w:tcPr>
          <w:p w14:paraId="7AAB7D0A"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5.2</w:t>
            </w:r>
          </w:p>
        </w:tc>
        <w:tc>
          <w:tcPr>
            <w:tcW w:w="4692" w:type="dxa"/>
            <w:gridSpan w:val="2"/>
          </w:tcPr>
          <w:p w14:paraId="1FE8EFA8" w14:textId="7DBE6B58" w:rsidR="00F47943" w:rsidRPr="00F47E42" w:rsidRDefault="007B1F1A" w:rsidP="004E44C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Социальная проблема, на решение которой направлен проект </w:t>
            </w:r>
          </w:p>
        </w:tc>
        <w:tc>
          <w:tcPr>
            <w:tcW w:w="4370" w:type="dxa"/>
            <w:gridSpan w:val="2"/>
          </w:tcPr>
          <w:p w14:paraId="463EBFCC"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4560E2E7" w14:textId="77777777">
        <w:tc>
          <w:tcPr>
            <w:tcW w:w="629" w:type="dxa"/>
          </w:tcPr>
          <w:p w14:paraId="64B04E03"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5.3</w:t>
            </w:r>
          </w:p>
        </w:tc>
        <w:tc>
          <w:tcPr>
            <w:tcW w:w="4692" w:type="dxa"/>
            <w:gridSpan w:val="2"/>
          </w:tcPr>
          <w:p w14:paraId="5AADAE77"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Целевая аудитория, на которую направлен проект </w:t>
            </w:r>
          </w:p>
        </w:tc>
        <w:tc>
          <w:tcPr>
            <w:tcW w:w="4370" w:type="dxa"/>
            <w:gridSpan w:val="2"/>
          </w:tcPr>
          <w:p w14:paraId="540B0237"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734AE945" w14:textId="77777777">
        <w:tc>
          <w:tcPr>
            <w:tcW w:w="629" w:type="dxa"/>
          </w:tcPr>
          <w:p w14:paraId="30ED997A"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5.4</w:t>
            </w:r>
          </w:p>
        </w:tc>
        <w:tc>
          <w:tcPr>
            <w:tcW w:w="4692" w:type="dxa"/>
            <w:gridSpan w:val="2"/>
          </w:tcPr>
          <w:p w14:paraId="2625A3D4"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Характеристика и описание создаваемого продукта (услуги) в рамках реализации проекта</w:t>
            </w:r>
          </w:p>
        </w:tc>
        <w:tc>
          <w:tcPr>
            <w:tcW w:w="4370" w:type="dxa"/>
            <w:gridSpan w:val="2"/>
          </w:tcPr>
          <w:p w14:paraId="0D0AD2F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043672F" w14:textId="77777777">
        <w:tc>
          <w:tcPr>
            <w:tcW w:w="629" w:type="dxa"/>
          </w:tcPr>
          <w:p w14:paraId="1BE40317"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5.5</w:t>
            </w:r>
          </w:p>
        </w:tc>
        <w:tc>
          <w:tcPr>
            <w:tcW w:w="4692" w:type="dxa"/>
            <w:gridSpan w:val="2"/>
          </w:tcPr>
          <w:p w14:paraId="1557491F"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Планируемый </w:t>
            </w:r>
            <w:r w:rsidR="0057758E" w:rsidRPr="00F47E42">
              <w:rPr>
                <w:rFonts w:ascii="Times New Roman" w:eastAsia="Times New Roman" w:hAnsi="Times New Roman" w:cs="Times New Roman"/>
                <w:color w:val="000000" w:themeColor="text1"/>
                <w:sz w:val="24"/>
                <w:szCs w:val="24"/>
              </w:rPr>
              <w:t xml:space="preserve">среднемесячный </w:t>
            </w:r>
            <w:r w:rsidRPr="00F47E42">
              <w:rPr>
                <w:rFonts w:ascii="Times New Roman" w:eastAsia="Times New Roman" w:hAnsi="Times New Roman" w:cs="Times New Roman"/>
                <w:color w:val="000000" w:themeColor="text1"/>
                <w:sz w:val="24"/>
                <w:szCs w:val="24"/>
              </w:rPr>
              <w:t>доход от реализации проекта, в рублях (средний чек, количество реализованных услуг/товаров, сумма дохода от реализации проекта)</w:t>
            </w:r>
          </w:p>
        </w:tc>
        <w:tc>
          <w:tcPr>
            <w:tcW w:w="4370" w:type="dxa"/>
            <w:gridSpan w:val="2"/>
          </w:tcPr>
          <w:p w14:paraId="509CF3D7"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2368AD58" w14:textId="77777777">
        <w:tc>
          <w:tcPr>
            <w:tcW w:w="629" w:type="dxa"/>
          </w:tcPr>
          <w:p w14:paraId="24DA3504" w14:textId="77777777" w:rsidR="00F47943"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5.6</w:t>
            </w:r>
          </w:p>
        </w:tc>
        <w:tc>
          <w:tcPr>
            <w:tcW w:w="4692" w:type="dxa"/>
            <w:gridSpan w:val="2"/>
          </w:tcPr>
          <w:p w14:paraId="6230A41B"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Информация о деятельности участника отбора в рамках реализации проекта, размещенная в открытых источниках в информационно-телекоммуникационной сети "Интернет"</w:t>
            </w:r>
          </w:p>
          <w:p w14:paraId="7F148ED9"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(указать ссылки на сайт, социальные сети, СМИ)</w:t>
            </w:r>
          </w:p>
        </w:tc>
        <w:tc>
          <w:tcPr>
            <w:tcW w:w="4370" w:type="dxa"/>
            <w:gridSpan w:val="2"/>
          </w:tcPr>
          <w:p w14:paraId="52B92260"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4979239D" w14:textId="77777777">
        <w:tc>
          <w:tcPr>
            <w:tcW w:w="629" w:type="dxa"/>
          </w:tcPr>
          <w:p w14:paraId="01CED51A" w14:textId="77777777" w:rsidR="00F47943" w:rsidRPr="00F47E42" w:rsidRDefault="007B1F1A" w:rsidP="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5.</w:t>
            </w:r>
            <w:r w:rsidR="002F57C1" w:rsidRPr="00F47E42">
              <w:rPr>
                <w:rFonts w:ascii="Times New Roman" w:eastAsia="Times New Roman" w:hAnsi="Times New Roman" w:cs="Times New Roman"/>
                <w:color w:val="000000" w:themeColor="text1"/>
                <w:sz w:val="24"/>
                <w:szCs w:val="24"/>
              </w:rPr>
              <w:t>7</w:t>
            </w:r>
          </w:p>
        </w:tc>
        <w:tc>
          <w:tcPr>
            <w:tcW w:w="4692" w:type="dxa"/>
            <w:gridSpan w:val="2"/>
          </w:tcPr>
          <w:p w14:paraId="76D1E889"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 География и каналы сбыта на дату подачи заявления, планируемые</w:t>
            </w:r>
          </w:p>
        </w:tc>
        <w:tc>
          <w:tcPr>
            <w:tcW w:w="4370" w:type="dxa"/>
            <w:gridSpan w:val="2"/>
          </w:tcPr>
          <w:p w14:paraId="6DD2C269"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251BEA8A" w14:textId="77777777">
        <w:tc>
          <w:tcPr>
            <w:tcW w:w="629" w:type="dxa"/>
          </w:tcPr>
          <w:p w14:paraId="47582669"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6</w:t>
            </w:r>
          </w:p>
        </w:tc>
        <w:tc>
          <w:tcPr>
            <w:tcW w:w="9062" w:type="dxa"/>
            <w:gridSpan w:val="4"/>
          </w:tcPr>
          <w:p w14:paraId="1BC664F6"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Ресурсы для реализации проекта, имеющиеся в распоряжении участника отбора на дату подачи заявки</w:t>
            </w:r>
          </w:p>
        </w:tc>
      </w:tr>
      <w:tr w:rsidR="00F47E42" w:rsidRPr="00F47E42" w14:paraId="03DCED15" w14:textId="77777777">
        <w:tc>
          <w:tcPr>
            <w:tcW w:w="629" w:type="dxa"/>
          </w:tcPr>
          <w:p w14:paraId="3B017A50"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6.1</w:t>
            </w:r>
          </w:p>
        </w:tc>
        <w:tc>
          <w:tcPr>
            <w:tcW w:w="4692" w:type="dxa"/>
            <w:gridSpan w:val="2"/>
          </w:tcPr>
          <w:p w14:paraId="42BE2228"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Имущество, имеющееся у участника отбора для реализации проекта:</w:t>
            </w:r>
          </w:p>
          <w:p w14:paraId="1331433B"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недвижимое имущество (характеристика объекта, информация о наличии права собственности или права аренды, срок аренды);</w:t>
            </w:r>
          </w:p>
          <w:p w14:paraId="63ECFB15" w14:textId="77777777" w:rsidR="00F47943" w:rsidRPr="00F47E42" w:rsidRDefault="007B1F1A">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техника и оборудование (описание и перечень)</w:t>
            </w:r>
          </w:p>
        </w:tc>
        <w:tc>
          <w:tcPr>
            <w:tcW w:w="4370" w:type="dxa"/>
            <w:gridSpan w:val="2"/>
          </w:tcPr>
          <w:p w14:paraId="15694DDE"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7ACB9BE5" w14:textId="77777777">
        <w:tc>
          <w:tcPr>
            <w:tcW w:w="629" w:type="dxa"/>
          </w:tcPr>
          <w:p w14:paraId="4D7FF148"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6.2</w:t>
            </w:r>
          </w:p>
        </w:tc>
        <w:tc>
          <w:tcPr>
            <w:tcW w:w="4692" w:type="dxa"/>
            <w:gridSpan w:val="2"/>
          </w:tcPr>
          <w:p w14:paraId="405828E7"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Трудовые ресурсы (количество сотрудников, руководители, специалисты, их роль в проекте, опыт работы по направлению проекта)</w:t>
            </w:r>
          </w:p>
        </w:tc>
        <w:tc>
          <w:tcPr>
            <w:tcW w:w="4370" w:type="dxa"/>
            <w:gridSpan w:val="2"/>
          </w:tcPr>
          <w:p w14:paraId="11260647"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57FBD056" w14:textId="77777777">
        <w:tc>
          <w:tcPr>
            <w:tcW w:w="629" w:type="dxa"/>
          </w:tcPr>
          <w:p w14:paraId="702892AE"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7</w:t>
            </w:r>
          </w:p>
        </w:tc>
        <w:tc>
          <w:tcPr>
            <w:tcW w:w="4692" w:type="dxa"/>
            <w:gridSpan w:val="2"/>
          </w:tcPr>
          <w:p w14:paraId="5F900C07"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strike/>
                <w:color w:val="000000" w:themeColor="text1"/>
                <w:sz w:val="24"/>
                <w:szCs w:val="24"/>
              </w:rPr>
            </w:pPr>
            <w:r w:rsidRPr="00F47E42">
              <w:rPr>
                <w:rFonts w:ascii="Times New Roman" w:eastAsia="Times New Roman" w:hAnsi="Times New Roman" w:cs="Times New Roman"/>
                <w:color w:val="000000" w:themeColor="text1"/>
                <w:sz w:val="24"/>
                <w:szCs w:val="24"/>
              </w:rPr>
              <w:t>Перечень планируемых мероприятий в рамках реализации проекта</w:t>
            </w:r>
            <w:r w:rsidR="0057758E" w:rsidRPr="00F47E42">
              <w:rPr>
                <w:rFonts w:ascii="Times New Roman" w:eastAsia="Times New Roman" w:hAnsi="Times New Roman" w:cs="Times New Roman"/>
                <w:color w:val="000000" w:themeColor="text1"/>
                <w:sz w:val="24"/>
                <w:szCs w:val="24"/>
              </w:rPr>
              <w:t xml:space="preserve"> (календарный план реализации проекта)</w:t>
            </w:r>
          </w:p>
        </w:tc>
        <w:tc>
          <w:tcPr>
            <w:tcW w:w="4370" w:type="dxa"/>
            <w:gridSpan w:val="2"/>
          </w:tcPr>
          <w:p w14:paraId="342A5B42"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strike/>
                <w:color w:val="000000" w:themeColor="text1"/>
                <w:sz w:val="24"/>
                <w:szCs w:val="24"/>
              </w:rPr>
            </w:pPr>
          </w:p>
        </w:tc>
      </w:tr>
      <w:tr w:rsidR="00F47E42" w:rsidRPr="00F47E42" w14:paraId="7D613D35" w14:textId="77777777">
        <w:tc>
          <w:tcPr>
            <w:tcW w:w="629" w:type="dxa"/>
          </w:tcPr>
          <w:p w14:paraId="72745984"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w:t>
            </w:r>
          </w:p>
        </w:tc>
        <w:tc>
          <w:tcPr>
            <w:tcW w:w="9062" w:type="dxa"/>
            <w:gridSpan w:val="4"/>
          </w:tcPr>
          <w:p w14:paraId="749B1AD4"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План расходов. Расходы, связанные с реализацией проекта в сфере социального предпринимательства</w:t>
            </w:r>
          </w:p>
        </w:tc>
      </w:tr>
      <w:tr w:rsidR="00F47E42" w:rsidRPr="00F47E42" w14:paraId="3EDB43F0" w14:textId="77777777">
        <w:tc>
          <w:tcPr>
            <w:tcW w:w="629" w:type="dxa"/>
          </w:tcPr>
          <w:p w14:paraId="167626BF" w14:textId="77777777" w:rsidR="00F47943"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Н/п</w:t>
            </w:r>
          </w:p>
        </w:tc>
        <w:tc>
          <w:tcPr>
            <w:tcW w:w="4692" w:type="dxa"/>
            <w:gridSpan w:val="2"/>
          </w:tcPr>
          <w:p w14:paraId="4DB9370A"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Направления расходования средств:</w:t>
            </w:r>
          </w:p>
        </w:tc>
        <w:tc>
          <w:tcPr>
            <w:tcW w:w="1762" w:type="dxa"/>
          </w:tcPr>
          <w:p w14:paraId="558169AD"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Сумма расходов в рублях</w:t>
            </w:r>
          </w:p>
        </w:tc>
        <w:tc>
          <w:tcPr>
            <w:tcW w:w="2608" w:type="dxa"/>
          </w:tcPr>
          <w:p w14:paraId="60BFF307" w14:textId="77777777" w:rsidR="00F47943" w:rsidRPr="00F47E42" w:rsidRDefault="007B1F1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Детализация расходов</w:t>
            </w:r>
          </w:p>
        </w:tc>
      </w:tr>
      <w:tr w:rsidR="00F47E42" w:rsidRPr="00F47E42" w14:paraId="3F637C3F" w14:textId="77777777">
        <w:tc>
          <w:tcPr>
            <w:tcW w:w="629" w:type="dxa"/>
          </w:tcPr>
          <w:p w14:paraId="7CCA1358" w14:textId="77777777" w:rsidR="00F47943"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8.1</w:t>
            </w:r>
          </w:p>
          <w:p w14:paraId="6F5509E8"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2C69FBB3" w14:textId="77777777" w:rsidR="00413627" w:rsidRPr="00F47E42" w:rsidRDefault="0041362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Аренду нежилого помещения по договору аренды. </w:t>
            </w:r>
          </w:p>
          <w:p w14:paraId="78E9C396" w14:textId="77777777" w:rsidR="00F47943" w:rsidRPr="00F47E42" w:rsidRDefault="00413627">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Cs w:val="24"/>
              </w:rPr>
              <w:t>Размер затрат по данному направлению составляют не более  30% от общей суммы проекта и  не более 300 тысяч рублей</w:t>
            </w:r>
            <w:r w:rsidR="007F443C" w:rsidRPr="00F47E42">
              <w:rPr>
                <w:rFonts w:ascii="Times New Roman" w:eastAsia="Times New Roman" w:hAnsi="Times New Roman" w:cs="Times New Roman"/>
                <w:i/>
                <w:color w:val="000000" w:themeColor="text1"/>
                <w:szCs w:val="24"/>
              </w:rPr>
              <w:t>.</w:t>
            </w:r>
          </w:p>
        </w:tc>
        <w:tc>
          <w:tcPr>
            <w:tcW w:w="1762" w:type="dxa"/>
          </w:tcPr>
          <w:p w14:paraId="3B014F39" w14:textId="77777777" w:rsidR="00381883" w:rsidRPr="00F47E42" w:rsidRDefault="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3C490FC1"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59EE34FB" w14:textId="77777777" w:rsidR="00381883" w:rsidRPr="00F47E42" w:rsidRDefault="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2273612B" w14:textId="77777777" w:rsidR="00F47943" w:rsidRPr="00F47E42" w:rsidRDefault="007B1F1A" w:rsidP="00381883">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Cs w:val="24"/>
              </w:rPr>
              <w:t>(краткое описание помещения с указанием площади,</w:t>
            </w:r>
            <w:r w:rsidR="00381883" w:rsidRPr="00F47E42">
              <w:rPr>
                <w:rFonts w:ascii="Times New Roman" w:eastAsia="Times New Roman" w:hAnsi="Times New Roman" w:cs="Times New Roman"/>
                <w:i/>
                <w:color w:val="000000" w:themeColor="text1"/>
                <w:szCs w:val="24"/>
              </w:rPr>
              <w:t xml:space="preserve"> адреса</w:t>
            </w:r>
            <w:r w:rsidRPr="00F47E42">
              <w:rPr>
                <w:rFonts w:ascii="Times New Roman" w:eastAsia="Times New Roman" w:hAnsi="Times New Roman" w:cs="Times New Roman"/>
                <w:i/>
                <w:color w:val="000000" w:themeColor="text1"/>
                <w:szCs w:val="24"/>
              </w:rPr>
              <w:t>, размер</w:t>
            </w:r>
            <w:r w:rsidR="00381883" w:rsidRPr="00F47E42">
              <w:rPr>
                <w:rFonts w:ascii="Times New Roman" w:eastAsia="Times New Roman" w:hAnsi="Times New Roman" w:cs="Times New Roman"/>
                <w:i/>
                <w:color w:val="000000" w:themeColor="text1"/>
                <w:szCs w:val="24"/>
              </w:rPr>
              <w:t>а</w:t>
            </w:r>
            <w:r w:rsidRPr="00F47E42">
              <w:rPr>
                <w:rFonts w:ascii="Times New Roman" w:eastAsia="Times New Roman" w:hAnsi="Times New Roman" w:cs="Times New Roman"/>
                <w:i/>
                <w:color w:val="000000" w:themeColor="text1"/>
                <w:szCs w:val="24"/>
              </w:rPr>
              <w:t xml:space="preserve"> арендной платы за месяц, количество месяцев аренды</w:t>
            </w:r>
            <w:r w:rsidR="00381883" w:rsidRPr="00F47E42">
              <w:rPr>
                <w:rFonts w:ascii="Times New Roman" w:eastAsia="Times New Roman" w:hAnsi="Times New Roman" w:cs="Times New Roman"/>
                <w:i/>
                <w:color w:val="000000" w:themeColor="text1"/>
                <w:szCs w:val="24"/>
              </w:rPr>
              <w:t xml:space="preserve"> по проекту</w:t>
            </w:r>
            <w:r w:rsidRPr="00F47E42">
              <w:rPr>
                <w:rFonts w:ascii="Times New Roman" w:eastAsia="Times New Roman" w:hAnsi="Times New Roman" w:cs="Times New Roman"/>
                <w:i/>
                <w:color w:val="000000" w:themeColor="text1"/>
                <w:szCs w:val="24"/>
              </w:rPr>
              <w:t>)</w:t>
            </w:r>
          </w:p>
        </w:tc>
      </w:tr>
      <w:tr w:rsidR="00F47E42" w:rsidRPr="00F47E42" w14:paraId="1D87FED3" w14:textId="77777777">
        <w:tc>
          <w:tcPr>
            <w:tcW w:w="629" w:type="dxa"/>
          </w:tcPr>
          <w:p w14:paraId="66A25D9E" w14:textId="77777777" w:rsidR="00F47943"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8.2</w:t>
            </w:r>
          </w:p>
        </w:tc>
        <w:tc>
          <w:tcPr>
            <w:tcW w:w="4692" w:type="dxa"/>
            <w:gridSpan w:val="2"/>
          </w:tcPr>
          <w:p w14:paraId="7DEE6357" w14:textId="77777777" w:rsidR="00413627"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Р</w:t>
            </w:r>
            <w:r w:rsidR="00413627" w:rsidRPr="00F47E42">
              <w:rPr>
                <w:rFonts w:ascii="Times New Roman" w:eastAsia="Times New Roman" w:hAnsi="Times New Roman" w:cs="Times New Roman"/>
                <w:color w:val="000000" w:themeColor="text1"/>
                <w:sz w:val="24"/>
                <w:szCs w:val="24"/>
              </w:rPr>
              <w:t>емонт нежилого помещения, находящегося в собственности грантополучателя или в аренде по договору аренды, предусматривающему срок аренды не менее трех лет с даты подачи заявки на участие в конкурсном отборе, зарегистрированному в Росреестре</w:t>
            </w:r>
            <w:r w:rsidRPr="00F47E42">
              <w:rPr>
                <w:rFonts w:ascii="Times New Roman" w:eastAsia="Times New Roman" w:hAnsi="Times New Roman" w:cs="Times New Roman"/>
                <w:color w:val="000000" w:themeColor="text1"/>
                <w:sz w:val="24"/>
                <w:szCs w:val="24"/>
              </w:rPr>
              <w:t>. Осуществляется в соответствии со сметой ремонта.</w:t>
            </w:r>
          </w:p>
          <w:p w14:paraId="3D6604DB" w14:textId="77777777" w:rsidR="00F47943" w:rsidRPr="00F47E42" w:rsidRDefault="00F4794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0DD50FF7" w14:textId="77777777" w:rsidR="00F47943" w:rsidRPr="00F47E42" w:rsidRDefault="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____________  </w:t>
            </w:r>
            <w:r w:rsidR="007B1F1A" w:rsidRPr="00F47E42">
              <w:rPr>
                <w:rFonts w:ascii="Times New Roman" w:eastAsia="Times New Roman" w:hAnsi="Times New Roman" w:cs="Times New Roman"/>
                <w:color w:val="000000" w:themeColor="text1"/>
                <w:sz w:val="24"/>
                <w:szCs w:val="24"/>
              </w:rPr>
              <w:t>в том числе за счет гранта:</w:t>
            </w:r>
          </w:p>
          <w:p w14:paraId="41D2385E" w14:textId="77777777" w:rsidR="00381883" w:rsidRPr="00F47E42" w:rsidRDefault="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38C94C7C" w14:textId="77777777" w:rsidR="00F47943" w:rsidRPr="00F47E42" w:rsidRDefault="007B1F1A" w:rsidP="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Cs w:val="24"/>
              </w:rPr>
            </w:pPr>
            <w:r w:rsidRPr="00F47E42">
              <w:rPr>
                <w:rFonts w:ascii="Times New Roman" w:eastAsia="Times New Roman" w:hAnsi="Times New Roman" w:cs="Times New Roman"/>
                <w:i/>
                <w:color w:val="000000" w:themeColor="text1"/>
                <w:szCs w:val="24"/>
              </w:rPr>
              <w:t>(указываются информация о нежилом помещении, которое планируется отремонтировать, и расходы, на которые планируется направить средства гранта: услуги по ремонту; строительные материалы;)</w:t>
            </w:r>
          </w:p>
        </w:tc>
      </w:tr>
      <w:tr w:rsidR="00F47E42" w:rsidRPr="00F47E42" w14:paraId="59195E68" w14:textId="77777777">
        <w:tc>
          <w:tcPr>
            <w:tcW w:w="629" w:type="dxa"/>
          </w:tcPr>
          <w:p w14:paraId="0547ACF6" w14:textId="77777777" w:rsidR="00F47943"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8.3</w:t>
            </w:r>
          </w:p>
        </w:tc>
        <w:tc>
          <w:tcPr>
            <w:tcW w:w="4692" w:type="dxa"/>
            <w:gridSpan w:val="2"/>
          </w:tcPr>
          <w:p w14:paraId="29C317B6" w14:textId="77777777" w:rsidR="00F47943"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w:t>
            </w:r>
            <w:r w:rsidR="00413627" w:rsidRPr="00F47E42">
              <w:rPr>
                <w:rFonts w:ascii="Times New Roman" w:eastAsia="Times New Roman" w:hAnsi="Times New Roman" w:cs="Times New Roman"/>
                <w:color w:val="000000" w:themeColor="text1"/>
                <w:sz w:val="24"/>
                <w:szCs w:val="24"/>
              </w:rPr>
              <w:t>риобретение оргтехники, инвентаря, мебели</w:t>
            </w:r>
            <w:r w:rsidRPr="00F47E42">
              <w:rPr>
                <w:rFonts w:ascii="Times New Roman" w:eastAsia="Times New Roman" w:hAnsi="Times New Roman" w:cs="Times New Roman"/>
                <w:color w:val="000000" w:themeColor="text1"/>
                <w:sz w:val="24"/>
                <w:szCs w:val="24"/>
              </w:rPr>
              <w:t>.</w:t>
            </w:r>
          </w:p>
        </w:tc>
        <w:tc>
          <w:tcPr>
            <w:tcW w:w="1762" w:type="dxa"/>
          </w:tcPr>
          <w:p w14:paraId="3C715964" w14:textId="77777777" w:rsidR="00381883" w:rsidRPr="00F47E42" w:rsidRDefault="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637F149D" w14:textId="77777777" w:rsidR="00F47943" w:rsidRPr="00F47E42" w:rsidRDefault="007B1F1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1D46A939" w14:textId="77777777" w:rsidR="00381883" w:rsidRPr="00F47E42" w:rsidRDefault="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3AD6AF8C" w14:textId="77777777" w:rsidR="00F47943" w:rsidRPr="00F47E42" w:rsidRDefault="007B1F1A" w:rsidP="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w:t>
            </w:r>
            <w:r w:rsidR="007F443C" w:rsidRPr="00F47E42">
              <w:rPr>
                <w:rFonts w:ascii="Times New Roman" w:eastAsia="Times New Roman" w:hAnsi="Times New Roman" w:cs="Times New Roman"/>
                <w:i/>
                <w:color w:val="000000" w:themeColor="text1"/>
                <w:sz w:val="24"/>
                <w:szCs w:val="24"/>
              </w:rPr>
              <w:t>е</w:t>
            </w:r>
            <w:r w:rsidRPr="00F47E42">
              <w:rPr>
                <w:rFonts w:ascii="Times New Roman" w:eastAsia="Times New Roman" w:hAnsi="Times New Roman" w:cs="Times New Roman"/>
                <w:i/>
                <w:color w:val="000000" w:themeColor="text1"/>
                <w:sz w:val="24"/>
                <w:szCs w:val="24"/>
              </w:rPr>
              <w:t>тся перечень</w:t>
            </w:r>
            <w:r w:rsidR="007F443C" w:rsidRPr="00F47E42">
              <w:rPr>
                <w:rFonts w:ascii="Times New Roman" w:eastAsia="Times New Roman" w:hAnsi="Times New Roman" w:cs="Times New Roman"/>
                <w:i/>
                <w:color w:val="000000" w:themeColor="text1"/>
                <w:sz w:val="24"/>
                <w:szCs w:val="24"/>
              </w:rPr>
              <w:t xml:space="preserve"> товаров,</w:t>
            </w:r>
            <w:r w:rsidRPr="00F47E42">
              <w:rPr>
                <w:rFonts w:ascii="Times New Roman" w:eastAsia="Times New Roman" w:hAnsi="Times New Roman" w:cs="Times New Roman"/>
                <w:i/>
                <w:color w:val="000000" w:themeColor="text1"/>
                <w:sz w:val="24"/>
                <w:szCs w:val="24"/>
              </w:rPr>
              <w:t xml:space="preserve"> планируемый к приобретению по каждому направлению расходов</w:t>
            </w:r>
            <w:r w:rsidR="007F443C" w:rsidRPr="00F47E42">
              <w:rPr>
                <w:rFonts w:ascii="Times New Roman" w:eastAsia="Times New Roman" w:hAnsi="Times New Roman" w:cs="Times New Roman"/>
                <w:i/>
                <w:color w:val="000000" w:themeColor="text1"/>
                <w:sz w:val="24"/>
                <w:szCs w:val="24"/>
              </w:rPr>
              <w:t>, с указанием количества</w:t>
            </w:r>
            <w:r w:rsidRPr="00F47E42">
              <w:rPr>
                <w:rFonts w:ascii="Times New Roman" w:eastAsia="Times New Roman" w:hAnsi="Times New Roman" w:cs="Times New Roman"/>
                <w:i/>
                <w:color w:val="000000" w:themeColor="text1"/>
                <w:sz w:val="24"/>
                <w:szCs w:val="24"/>
              </w:rPr>
              <w:t>)</w:t>
            </w:r>
          </w:p>
        </w:tc>
      </w:tr>
      <w:tr w:rsidR="00F47E42" w:rsidRPr="00F47E42" w14:paraId="698185B9" w14:textId="77777777">
        <w:tc>
          <w:tcPr>
            <w:tcW w:w="629" w:type="dxa"/>
          </w:tcPr>
          <w:p w14:paraId="3D479FBC"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8.4</w:t>
            </w:r>
          </w:p>
        </w:tc>
        <w:tc>
          <w:tcPr>
            <w:tcW w:w="4692" w:type="dxa"/>
            <w:gridSpan w:val="2"/>
          </w:tcPr>
          <w:p w14:paraId="7FC7D4F9" w14:textId="77777777" w:rsidR="007F443C"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Приобретение оборудования, комплектующих для оборудования.</w:t>
            </w:r>
          </w:p>
          <w:p w14:paraId="304240F4"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78C2AB13"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5F2A0152" w14:textId="77777777" w:rsidR="007F443C" w:rsidRPr="00F47E42" w:rsidRDefault="007F443C" w:rsidP="003C7C72">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 xml:space="preserve">(указывается перечень товаров, планируемый к приобретению по </w:t>
            </w:r>
            <w:r w:rsidRPr="00F47E42">
              <w:rPr>
                <w:rFonts w:ascii="Times New Roman" w:eastAsia="Times New Roman" w:hAnsi="Times New Roman" w:cs="Times New Roman"/>
                <w:i/>
                <w:color w:val="000000" w:themeColor="text1"/>
                <w:sz w:val="24"/>
                <w:szCs w:val="24"/>
              </w:rPr>
              <w:lastRenderedPageBreak/>
              <w:t>каждому направлению расходов, с указанием количества)</w:t>
            </w:r>
          </w:p>
        </w:tc>
      </w:tr>
      <w:tr w:rsidR="00F47E42" w:rsidRPr="00F47E42" w14:paraId="7B1B885D" w14:textId="77777777">
        <w:tc>
          <w:tcPr>
            <w:tcW w:w="629" w:type="dxa"/>
          </w:tcPr>
          <w:p w14:paraId="28F3E95E"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8.5</w:t>
            </w:r>
          </w:p>
        </w:tc>
        <w:tc>
          <w:tcPr>
            <w:tcW w:w="4692" w:type="dxa"/>
            <w:gridSpan w:val="2"/>
          </w:tcPr>
          <w:p w14:paraId="304C88DA"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Выплата по передаче прав на франшизу</w:t>
            </w:r>
          </w:p>
          <w:p w14:paraId="032AD489"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(паушальный платеж).</w:t>
            </w:r>
          </w:p>
        </w:tc>
        <w:tc>
          <w:tcPr>
            <w:tcW w:w="1762" w:type="dxa"/>
          </w:tcPr>
          <w:p w14:paraId="1D284E3C"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2E4E0BB2"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5FB15C5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0323897A" w14:textId="77777777" w:rsidR="00EF3B20" w:rsidRPr="00F47E42" w:rsidRDefault="00EF3B2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055DD0A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(указывается бренд франшизы)</w:t>
            </w:r>
          </w:p>
        </w:tc>
      </w:tr>
      <w:tr w:rsidR="00F47E42" w:rsidRPr="00F47E42" w14:paraId="09940F1B" w14:textId="77777777">
        <w:tc>
          <w:tcPr>
            <w:tcW w:w="629" w:type="dxa"/>
          </w:tcPr>
          <w:p w14:paraId="6A4B50DC"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8.6</w:t>
            </w:r>
          </w:p>
        </w:tc>
        <w:tc>
          <w:tcPr>
            <w:tcW w:w="4692" w:type="dxa"/>
            <w:gridSpan w:val="2"/>
          </w:tcPr>
          <w:p w14:paraId="6669E701"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Технологическое присоединение к объектам инженерной инфраструктуры</w:t>
            </w:r>
          </w:p>
          <w:p w14:paraId="07CFFE7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(электрические сети, газоснабжение, водоснабжение, водоотведение, теплоснабжение).</w:t>
            </w:r>
          </w:p>
        </w:tc>
        <w:tc>
          <w:tcPr>
            <w:tcW w:w="1762" w:type="dxa"/>
          </w:tcPr>
          <w:p w14:paraId="5161BA53"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2D35EA9B"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0875F7BB"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30AD75FC"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r>
      <w:tr w:rsidR="00F47E42" w:rsidRPr="00F47E42" w14:paraId="5DD60208" w14:textId="77777777">
        <w:tc>
          <w:tcPr>
            <w:tcW w:w="629" w:type="dxa"/>
          </w:tcPr>
          <w:p w14:paraId="10142806"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8.7</w:t>
            </w:r>
          </w:p>
        </w:tc>
        <w:tc>
          <w:tcPr>
            <w:tcW w:w="4692" w:type="dxa"/>
            <w:gridSpan w:val="2"/>
          </w:tcPr>
          <w:p w14:paraId="70501DE8"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Оформление результатов интеллектуальной деятельности.</w:t>
            </w:r>
          </w:p>
          <w:p w14:paraId="4C98422B" w14:textId="77777777" w:rsidR="007F443C"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Затраты по данному направлению составляют не более  30% от общей суммы проекта и не более 300 тысяч рублей.</w:t>
            </w:r>
          </w:p>
          <w:p w14:paraId="082F534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1A9979BF"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0CE05068"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14796C38"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113949E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(указываются конкретные результаты интеллектуальной деятельности, планируемые к оформлению)</w:t>
            </w:r>
          </w:p>
        </w:tc>
      </w:tr>
      <w:tr w:rsidR="00F47E42" w:rsidRPr="00F47E42" w14:paraId="5D118376" w14:textId="77777777">
        <w:tc>
          <w:tcPr>
            <w:tcW w:w="629" w:type="dxa"/>
          </w:tcPr>
          <w:p w14:paraId="7618CD30"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8.8</w:t>
            </w:r>
          </w:p>
        </w:tc>
        <w:tc>
          <w:tcPr>
            <w:tcW w:w="4692" w:type="dxa"/>
            <w:gridSpan w:val="2"/>
          </w:tcPr>
          <w:p w14:paraId="308493F0" w14:textId="4C789594" w:rsidR="007F443C"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Переоборудование транспортных средств для перевозки маломобильных групп населения, в том числе инвалидов</w:t>
            </w:r>
            <w:r w:rsidR="00F23F4E" w:rsidRPr="00F47E42">
              <w:rPr>
                <w:rFonts w:ascii="Times New Roman" w:eastAsia="Times New Roman" w:hAnsi="Times New Roman" w:cs="Times New Roman"/>
                <w:color w:val="000000" w:themeColor="text1"/>
                <w:sz w:val="24"/>
                <w:szCs w:val="24"/>
              </w:rPr>
              <w:t>.</w:t>
            </w:r>
          </w:p>
          <w:p w14:paraId="692C2E6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5EFE46C4" w14:textId="77777777" w:rsidR="007F443C" w:rsidRPr="00F47E42" w:rsidRDefault="007F443C" w:rsidP="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5BEDC35D" w14:textId="77777777" w:rsidR="007F443C" w:rsidRPr="00F47E42" w:rsidRDefault="007F443C" w:rsidP="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4B6CB1C8" w14:textId="77777777" w:rsidR="007F443C" w:rsidRPr="00F47E42" w:rsidRDefault="007F443C" w:rsidP="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23ED2E2F" w14:textId="15E77A63" w:rsidR="007F443C" w:rsidRPr="00F47E42" w:rsidRDefault="00EF3B20" w:rsidP="00EF3B20">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(указывается информация о наличии транспортного средства с указанием марки автомобиля, года выпуска, километража пробега, а также перечень работ по планируемом переоборудовании с указанием исполнителя работ)</w:t>
            </w:r>
          </w:p>
        </w:tc>
      </w:tr>
      <w:tr w:rsidR="00F47E42" w:rsidRPr="00F47E42" w14:paraId="2D82E822" w14:textId="77777777">
        <w:tc>
          <w:tcPr>
            <w:tcW w:w="629" w:type="dxa"/>
          </w:tcPr>
          <w:p w14:paraId="03ED1D2A"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8.9</w:t>
            </w:r>
          </w:p>
        </w:tc>
        <w:tc>
          <w:tcPr>
            <w:tcW w:w="4692" w:type="dxa"/>
            <w:gridSpan w:val="2"/>
          </w:tcPr>
          <w:p w14:paraId="3A8478D3" w14:textId="77777777" w:rsidR="007F443C"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Оплата услуг по созданию, модернизации сайта грантополучателя и (или) создание аккаунтов грантополучателя в не более трех социальных сетях и(или) оплата услуг по разработке и внедрению чат-ботов. </w:t>
            </w:r>
          </w:p>
          <w:p w14:paraId="071C02B5" w14:textId="77777777" w:rsidR="007F443C"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Объем затрат по данному направлению составляют не более 10% от общей суммы проекта и не более 100 тысяч рублей.</w:t>
            </w:r>
          </w:p>
          <w:p w14:paraId="58A09B3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247069EC"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079C58C1"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1405ABAC"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3897AADE"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(указываются конкретные услуги указанного направления)</w:t>
            </w:r>
          </w:p>
        </w:tc>
      </w:tr>
      <w:tr w:rsidR="00F47E42" w:rsidRPr="00F47E42" w14:paraId="24B210D1" w14:textId="77777777">
        <w:tc>
          <w:tcPr>
            <w:tcW w:w="629" w:type="dxa"/>
          </w:tcPr>
          <w:p w14:paraId="12101FE5"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8.10</w:t>
            </w:r>
          </w:p>
        </w:tc>
        <w:tc>
          <w:tcPr>
            <w:tcW w:w="4692" w:type="dxa"/>
            <w:gridSpan w:val="2"/>
          </w:tcPr>
          <w:p w14:paraId="0FA448D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762" w:type="dxa"/>
          </w:tcPr>
          <w:p w14:paraId="2C8C3ABA"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1AB5AF64"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47163D2F"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3B36143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(указываются конкретные программные продукты и расходы в рамках направления)</w:t>
            </w:r>
          </w:p>
        </w:tc>
      </w:tr>
      <w:tr w:rsidR="00F47E42" w:rsidRPr="00F47E42" w14:paraId="7C0DCBCE" w14:textId="77777777">
        <w:tc>
          <w:tcPr>
            <w:tcW w:w="629" w:type="dxa"/>
          </w:tcPr>
          <w:p w14:paraId="5E3BFA6A"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8.11</w:t>
            </w:r>
          </w:p>
        </w:tc>
        <w:tc>
          <w:tcPr>
            <w:tcW w:w="4692" w:type="dxa"/>
            <w:gridSpan w:val="2"/>
          </w:tcPr>
          <w:p w14:paraId="3E02A234"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Приобретение сырья, расходных материалов, необходимых для производства продукции и (или) оказания услуг.</w:t>
            </w:r>
          </w:p>
          <w:p w14:paraId="06157BB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0138A2C8" w14:textId="77777777" w:rsidR="007F443C" w:rsidRPr="00F47E42" w:rsidRDefault="007F443C" w:rsidP="007F443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Затраты по данному направлению составляют не более  30% от общей суммы проекта и не более 300 тысяч рублей.</w:t>
            </w:r>
          </w:p>
          <w:p w14:paraId="74C99112"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73CF4524"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719C6724"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182DD408"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312BE57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(указываются конкретные группы сырья и расходных материалов, для производства какой продукции</w:t>
            </w:r>
            <w:r w:rsidR="00CD002C" w:rsidRPr="00F47E42">
              <w:rPr>
                <w:rFonts w:ascii="Times New Roman" w:eastAsia="Times New Roman" w:hAnsi="Times New Roman" w:cs="Times New Roman"/>
                <w:i/>
                <w:color w:val="000000" w:themeColor="text1"/>
                <w:sz w:val="24"/>
                <w:szCs w:val="24"/>
              </w:rPr>
              <w:t xml:space="preserve"> или каких услуг</w:t>
            </w:r>
            <w:r w:rsidRPr="00F47E42">
              <w:rPr>
                <w:rFonts w:ascii="Times New Roman" w:eastAsia="Times New Roman" w:hAnsi="Times New Roman" w:cs="Times New Roman"/>
                <w:i/>
                <w:color w:val="000000" w:themeColor="text1"/>
                <w:sz w:val="24"/>
                <w:szCs w:val="24"/>
              </w:rPr>
              <w:t>)</w:t>
            </w:r>
          </w:p>
        </w:tc>
      </w:tr>
      <w:tr w:rsidR="00F47E42" w:rsidRPr="00F47E42" w14:paraId="42F0E04F" w14:textId="77777777">
        <w:tc>
          <w:tcPr>
            <w:tcW w:w="629" w:type="dxa"/>
          </w:tcPr>
          <w:p w14:paraId="3850A109"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8.12</w:t>
            </w:r>
          </w:p>
        </w:tc>
        <w:tc>
          <w:tcPr>
            <w:tcW w:w="4692" w:type="dxa"/>
            <w:gridSpan w:val="2"/>
          </w:tcPr>
          <w:p w14:paraId="083EB236" w14:textId="77777777" w:rsidR="007F443C" w:rsidRPr="00F47E42" w:rsidRDefault="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У</w:t>
            </w:r>
            <w:r w:rsidR="007F443C" w:rsidRPr="00F47E42">
              <w:rPr>
                <w:rFonts w:ascii="Times New Roman" w:eastAsia="Times New Roman" w:hAnsi="Times New Roman" w:cs="Times New Roman"/>
                <w:color w:val="000000" w:themeColor="text1"/>
                <w:sz w:val="24"/>
                <w:szCs w:val="24"/>
              </w:rPr>
              <w:t>плата первого взноса (аванса) при заключении договора лизинга и(или)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w:t>
            </w:r>
          </w:p>
        </w:tc>
        <w:tc>
          <w:tcPr>
            <w:tcW w:w="1762" w:type="dxa"/>
          </w:tcPr>
          <w:p w14:paraId="68477038"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17A913CD"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4C6951D3"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7F74E7E3"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(указывается информация о предмете лизинга, лизинговой компании, стадии заключения договора лизинга)</w:t>
            </w:r>
          </w:p>
        </w:tc>
      </w:tr>
      <w:tr w:rsidR="00F47E42" w:rsidRPr="00F47E42" w14:paraId="44C5A282" w14:textId="77777777">
        <w:tc>
          <w:tcPr>
            <w:tcW w:w="629" w:type="dxa"/>
          </w:tcPr>
          <w:p w14:paraId="2DD9FF75"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8.13</w:t>
            </w:r>
          </w:p>
        </w:tc>
        <w:tc>
          <w:tcPr>
            <w:tcW w:w="4692" w:type="dxa"/>
            <w:gridSpan w:val="2"/>
          </w:tcPr>
          <w:p w14:paraId="1F29ED4B" w14:textId="77777777" w:rsidR="007F443C" w:rsidRPr="00F47E42" w:rsidRDefault="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w:t>
            </w:r>
            <w:r w:rsidR="007F443C" w:rsidRPr="00F47E42">
              <w:rPr>
                <w:rFonts w:ascii="Times New Roman" w:eastAsia="Times New Roman" w:hAnsi="Times New Roman" w:cs="Times New Roman"/>
                <w:color w:val="000000" w:themeColor="text1"/>
                <w:sz w:val="24"/>
                <w:szCs w:val="24"/>
              </w:rPr>
              <w:t>риобретение комплектующих изделий при производстве и(или)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007F443C" w:rsidRPr="00F47E42">
              <w:rPr>
                <w:rFonts w:ascii="Times New Roman" w:eastAsia="Times New Roman" w:hAnsi="Times New Roman" w:cs="Times New Roman"/>
                <w:color w:val="000000" w:themeColor="text1"/>
                <w:sz w:val="24"/>
                <w:szCs w:val="24"/>
              </w:rPr>
              <w:t>абилитации</w:t>
            </w:r>
            <w:proofErr w:type="spellEnd"/>
            <w:r w:rsidR="007F443C" w:rsidRPr="00F47E42">
              <w:rPr>
                <w:rFonts w:ascii="Times New Roman" w:eastAsia="Times New Roman" w:hAnsi="Times New Roman" w:cs="Times New Roman"/>
                <w:color w:val="000000" w:themeColor="text1"/>
                <w:sz w:val="24"/>
                <w:szCs w:val="24"/>
              </w:rPr>
              <w:t>) инвалидов</w:t>
            </w:r>
          </w:p>
        </w:tc>
        <w:tc>
          <w:tcPr>
            <w:tcW w:w="1762" w:type="dxa"/>
          </w:tcPr>
          <w:p w14:paraId="26811C28"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4221F011"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2B03853C" w14:textId="77777777" w:rsidR="007F443C" w:rsidRPr="00F47E42" w:rsidRDefault="007F443C" w:rsidP="00381883">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411B0618"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(указывается перечень</w:t>
            </w:r>
            <w:r w:rsidR="00CD002C" w:rsidRPr="00F47E42">
              <w:rPr>
                <w:rFonts w:ascii="Times New Roman" w:eastAsia="Times New Roman" w:hAnsi="Times New Roman" w:cs="Times New Roman"/>
                <w:i/>
                <w:color w:val="000000" w:themeColor="text1"/>
                <w:sz w:val="24"/>
                <w:szCs w:val="24"/>
              </w:rPr>
              <w:t xml:space="preserve"> и количество</w:t>
            </w:r>
            <w:r w:rsidRPr="00F47E42">
              <w:rPr>
                <w:rFonts w:ascii="Times New Roman" w:eastAsia="Times New Roman" w:hAnsi="Times New Roman" w:cs="Times New Roman"/>
                <w:i/>
                <w:color w:val="000000" w:themeColor="text1"/>
                <w:sz w:val="24"/>
                <w:szCs w:val="24"/>
              </w:rPr>
              <w:t xml:space="preserve"> комплектующих изделий, а также технических средств)</w:t>
            </w:r>
          </w:p>
        </w:tc>
      </w:tr>
      <w:tr w:rsidR="00F47E42" w:rsidRPr="00F47E42" w14:paraId="6F00D5C0" w14:textId="77777777">
        <w:tc>
          <w:tcPr>
            <w:tcW w:w="629" w:type="dxa"/>
          </w:tcPr>
          <w:p w14:paraId="6CF81C42" w14:textId="77777777" w:rsidR="00CD002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8.14</w:t>
            </w:r>
          </w:p>
        </w:tc>
        <w:tc>
          <w:tcPr>
            <w:tcW w:w="4692" w:type="dxa"/>
            <w:gridSpan w:val="2"/>
          </w:tcPr>
          <w:p w14:paraId="0560F150" w14:textId="77777777" w:rsidR="00CD002C" w:rsidRPr="00F47E42" w:rsidRDefault="00CD002C" w:rsidP="00CD002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Затраты на рекламу. </w:t>
            </w:r>
          </w:p>
          <w:p w14:paraId="73163BBD" w14:textId="77777777" w:rsidR="00CD002C" w:rsidRPr="00F47E42" w:rsidRDefault="00CD002C" w:rsidP="00CD002C">
            <w:pPr>
              <w:widowControl w:val="0"/>
              <w:pBdr>
                <w:top w:val="nil"/>
                <w:left w:val="nil"/>
                <w:bottom w:val="nil"/>
                <w:right w:val="nil"/>
                <w:between w:val="nil"/>
              </w:pBdr>
              <w:spacing w:before="220" w:after="0" w:line="240" w:lineRule="auto"/>
              <w:jc w:val="both"/>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Объем затрат по данному направлению составляют не более 10% от общей суммы проекта и не более 100 тысяч рублей.</w:t>
            </w:r>
          </w:p>
          <w:p w14:paraId="36FEABE9" w14:textId="77777777" w:rsidR="00CD002C" w:rsidRPr="00F47E42" w:rsidRDefault="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6315D2FF" w14:textId="77777777" w:rsidR="00CD002C" w:rsidRPr="00F47E42" w:rsidRDefault="00CD002C" w:rsidP="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p w14:paraId="574C7A2B" w14:textId="77777777" w:rsidR="00CD002C" w:rsidRPr="00F47E42" w:rsidRDefault="00CD002C" w:rsidP="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 за счет гранта:</w:t>
            </w:r>
          </w:p>
          <w:p w14:paraId="2BF7B54A" w14:textId="77777777" w:rsidR="00CD002C" w:rsidRPr="00F47E42" w:rsidRDefault="00CD002C" w:rsidP="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____________</w:t>
            </w:r>
          </w:p>
        </w:tc>
        <w:tc>
          <w:tcPr>
            <w:tcW w:w="2608" w:type="dxa"/>
          </w:tcPr>
          <w:p w14:paraId="58F2A06A" w14:textId="77777777" w:rsidR="00CD002C" w:rsidRPr="00F47E42" w:rsidRDefault="00CD002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(указывается вид рекламы, количественные характеристики рекламы, место размещение рекламы)</w:t>
            </w:r>
          </w:p>
        </w:tc>
      </w:tr>
      <w:tr w:rsidR="00F47E42" w:rsidRPr="00F47E42" w14:paraId="3D92CDAB" w14:textId="77777777" w:rsidTr="003C7C72">
        <w:tc>
          <w:tcPr>
            <w:tcW w:w="5321" w:type="dxa"/>
            <w:gridSpan w:val="3"/>
          </w:tcPr>
          <w:p w14:paraId="0E151F63"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Итого сумма расходов по проекту, </w:t>
            </w:r>
          </w:p>
          <w:p w14:paraId="5B61DD86"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w:t>
            </w:r>
          </w:p>
        </w:tc>
        <w:tc>
          <w:tcPr>
            <w:tcW w:w="4370" w:type="dxa"/>
            <w:gridSpan w:val="2"/>
          </w:tcPr>
          <w:p w14:paraId="547C3F3C"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69EACC49" w14:textId="77777777" w:rsidTr="003C7C72">
        <w:tc>
          <w:tcPr>
            <w:tcW w:w="5321" w:type="dxa"/>
            <w:gridSpan w:val="3"/>
          </w:tcPr>
          <w:p w14:paraId="43E8F00A"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за счет средств гранта</w:t>
            </w:r>
          </w:p>
        </w:tc>
        <w:tc>
          <w:tcPr>
            <w:tcW w:w="4370" w:type="dxa"/>
            <w:gridSpan w:val="2"/>
          </w:tcPr>
          <w:p w14:paraId="5A4D7E15"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60115965" w14:textId="77777777" w:rsidTr="003C7C72">
        <w:tc>
          <w:tcPr>
            <w:tcW w:w="5321" w:type="dxa"/>
            <w:gridSpan w:val="3"/>
          </w:tcPr>
          <w:p w14:paraId="6FABF27F"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за счет средств софинансирования</w:t>
            </w:r>
          </w:p>
        </w:tc>
        <w:tc>
          <w:tcPr>
            <w:tcW w:w="4370" w:type="dxa"/>
            <w:gridSpan w:val="2"/>
          </w:tcPr>
          <w:p w14:paraId="3282D425"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1FB4E041" w14:textId="77777777">
        <w:tc>
          <w:tcPr>
            <w:tcW w:w="629" w:type="dxa"/>
          </w:tcPr>
          <w:p w14:paraId="149F5C4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9</w:t>
            </w:r>
          </w:p>
        </w:tc>
        <w:tc>
          <w:tcPr>
            <w:tcW w:w="9062" w:type="dxa"/>
            <w:gridSpan w:val="4"/>
          </w:tcPr>
          <w:p w14:paraId="40A2AD96" w14:textId="77777777" w:rsidR="0057758E" w:rsidRPr="00F47E42" w:rsidRDefault="007F443C" w:rsidP="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Данные из финансовой/бухгалтерской отчетности за год, предшествующи</w:t>
            </w:r>
            <w:r w:rsidR="00CD002C" w:rsidRPr="00F47E42">
              <w:rPr>
                <w:rFonts w:ascii="Times New Roman" w:eastAsia="Times New Roman" w:hAnsi="Times New Roman" w:cs="Times New Roman"/>
                <w:color w:val="000000" w:themeColor="text1"/>
                <w:sz w:val="24"/>
                <w:szCs w:val="24"/>
              </w:rPr>
              <w:t>й</w:t>
            </w:r>
            <w:r w:rsidRPr="00F47E42">
              <w:rPr>
                <w:rFonts w:ascii="Times New Roman" w:eastAsia="Times New Roman" w:hAnsi="Times New Roman" w:cs="Times New Roman"/>
                <w:color w:val="000000" w:themeColor="text1"/>
                <w:sz w:val="24"/>
                <w:szCs w:val="24"/>
              </w:rPr>
              <w:t xml:space="preserve"> году </w:t>
            </w:r>
            <w:r w:rsidRPr="00F47E42">
              <w:rPr>
                <w:rFonts w:ascii="Times New Roman" w:eastAsia="Times New Roman" w:hAnsi="Times New Roman" w:cs="Times New Roman"/>
                <w:color w:val="000000" w:themeColor="text1"/>
                <w:sz w:val="24"/>
                <w:szCs w:val="24"/>
              </w:rPr>
              <w:lastRenderedPageBreak/>
              <w:t>подачи заявки</w:t>
            </w:r>
            <w:r w:rsidR="00CD002C" w:rsidRPr="00F47E42">
              <w:rPr>
                <w:rFonts w:ascii="Times New Roman" w:eastAsia="Times New Roman" w:hAnsi="Times New Roman" w:cs="Times New Roman"/>
                <w:color w:val="000000" w:themeColor="text1"/>
                <w:sz w:val="24"/>
                <w:szCs w:val="24"/>
              </w:rPr>
              <w:t xml:space="preserve">. </w:t>
            </w:r>
          </w:p>
          <w:p w14:paraId="3BEA1F05" w14:textId="77777777" w:rsidR="007F443C" w:rsidRPr="00F47E42" w:rsidRDefault="00CD002C" w:rsidP="00CD002C">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r w:rsidRPr="00F47E42">
              <w:rPr>
                <w:rFonts w:ascii="Times New Roman" w:eastAsia="Times New Roman" w:hAnsi="Times New Roman" w:cs="Times New Roman"/>
                <w:i/>
                <w:color w:val="000000" w:themeColor="text1"/>
                <w:sz w:val="24"/>
                <w:szCs w:val="24"/>
              </w:rPr>
              <w:t xml:space="preserve">Информация предоставляется в совокупности по всем видам </w:t>
            </w:r>
            <w:r w:rsidR="0057758E" w:rsidRPr="00F47E42">
              <w:rPr>
                <w:rFonts w:ascii="Times New Roman" w:eastAsia="Times New Roman" w:hAnsi="Times New Roman" w:cs="Times New Roman"/>
                <w:i/>
                <w:color w:val="000000" w:themeColor="text1"/>
                <w:sz w:val="24"/>
                <w:szCs w:val="24"/>
              </w:rPr>
              <w:t>деятельности</w:t>
            </w:r>
            <w:r w:rsidRPr="00F47E42">
              <w:rPr>
                <w:rFonts w:ascii="Times New Roman" w:eastAsia="Times New Roman" w:hAnsi="Times New Roman" w:cs="Times New Roman"/>
                <w:i/>
                <w:color w:val="000000" w:themeColor="text1"/>
                <w:sz w:val="24"/>
                <w:szCs w:val="24"/>
              </w:rPr>
              <w:t>, осуществляемой участником отбора</w:t>
            </w:r>
            <w:r w:rsidR="0057758E" w:rsidRPr="00F47E42">
              <w:rPr>
                <w:rFonts w:ascii="Times New Roman" w:eastAsia="Times New Roman" w:hAnsi="Times New Roman" w:cs="Times New Roman"/>
                <w:i/>
                <w:color w:val="000000" w:themeColor="text1"/>
                <w:sz w:val="24"/>
                <w:szCs w:val="24"/>
              </w:rPr>
              <w:t>.</w:t>
            </w:r>
          </w:p>
        </w:tc>
      </w:tr>
      <w:tr w:rsidR="00F47E42" w:rsidRPr="00F47E42" w14:paraId="2EEF4D70" w14:textId="77777777" w:rsidTr="00C8643E">
        <w:tc>
          <w:tcPr>
            <w:tcW w:w="629" w:type="dxa"/>
            <w:vMerge w:val="restart"/>
          </w:tcPr>
          <w:p w14:paraId="790BE47E" w14:textId="77777777" w:rsidR="002F57C1" w:rsidRPr="00F47E42" w:rsidRDefault="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Н/п</w:t>
            </w:r>
          </w:p>
        </w:tc>
        <w:tc>
          <w:tcPr>
            <w:tcW w:w="4692" w:type="dxa"/>
            <w:gridSpan w:val="2"/>
          </w:tcPr>
          <w:p w14:paraId="5849AF88" w14:textId="77777777" w:rsidR="002F57C1" w:rsidRPr="00F47E42" w:rsidRDefault="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Перечень данных</w:t>
            </w:r>
          </w:p>
        </w:tc>
        <w:tc>
          <w:tcPr>
            <w:tcW w:w="4370" w:type="dxa"/>
            <w:gridSpan w:val="2"/>
          </w:tcPr>
          <w:p w14:paraId="1DDFD4B1"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Информация за год, предшествующий году подачи заявки</w:t>
            </w:r>
          </w:p>
        </w:tc>
      </w:tr>
      <w:tr w:rsidR="00F47E42" w:rsidRPr="00F47E42" w14:paraId="6130A348" w14:textId="77777777" w:rsidTr="00C8643E">
        <w:tc>
          <w:tcPr>
            <w:tcW w:w="629" w:type="dxa"/>
            <w:vMerge/>
          </w:tcPr>
          <w:p w14:paraId="2D7A91F0" w14:textId="77777777" w:rsidR="002F57C1" w:rsidRPr="00F47E42" w:rsidRDefault="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4692" w:type="dxa"/>
            <w:gridSpan w:val="2"/>
          </w:tcPr>
          <w:p w14:paraId="523D6C45" w14:textId="77777777" w:rsidR="002F57C1" w:rsidRPr="00F47E42" w:rsidRDefault="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Год</w:t>
            </w:r>
          </w:p>
        </w:tc>
        <w:tc>
          <w:tcPr>
            <w:tcW w:w="4370" w:type="dxa"/>
            <w:gridSpan w:val="2"/>
          </w:tcPr>
          <w:p w14:paraId="196F62DE" w14:textId="77777777" w:rsidR="002F57C1" w:rsidRPr="00F47E42" w:rsidRDefault="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20___</w:t>
            </w:r>
          </w:p>
        </w:tc>
      </w:tr>
      <w:tr w:rsidR="00F47E42" w:rsidRPr="00F47E42" w14:paraId="37DC9635" w14:textId="77777777" w:rsidTr="00C8643E">
        <w:tc>
          <w:tcPr>
            <w:tcW w:w="629" w:type="dxa"/>
          </w:tcPr>
          <w:p w14:paraId="21F4E9AF"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9.1</w:t>
            </w:r>
          </w:p>
        </w:tc>
        <w:tc>
          <w:tcPr>
            <w:tcW w:w="4692" w:type="dxa"/>
            <w:gridSpan w:val="2"/>
          </w:tcPr>
          <w:p w14:paraId="4BB5A0F6"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Доходы, </w:t>
            </w:r>
          </w:p>
          <w:p w14:paraId="11ECD4A9"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w:t>
            </w:r>
          </w:p>
        </w:tc>
        <w:tc>
          <w:tcPr>
            <w:tcW w:w="4370" w:type="dxa"/>
            <w:gridSpan w:val="2"/>
          </w:tcPr>
          <w:p w14:paraId="45A72253"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0C96972C" w14:textId="77777777" w:rsidTr="00C8643E">
        <w:tc>
          <w:tcPr>
            <w:tcW w:w="629" w:type="dxa"/>
          </w:tcPr>
          <w:p w14:paraId="247B30BE"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2509B96C"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Выручка от реализации товаров, работ, услуг, в рублях</w:t>
            </w:r>
          </w:p>
        </w:tc>
        <w:tc>
          <w:tcPr>
            <w:tcW w:w="4370" w:type="dxa"/>
            <w:gridSpan w:val="2"/>
          </w:tcPr>
          <w:p w14:paraId="011B3A42"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1BED8A96" w14:textId="77777777" w:rsidTr="00C8643E">
        <w:tc>
          <w:tcPr>
            <w:tcW w:w="629" w:type="dxa"/>
          </w:tcPr>
          <w:p w14:paraId="0832385F"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09A95B23"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Субсидии, гранты (невозвратная государственная поддержка), в рублях</w:t>
            </w:r>
          </w:p>
        </w:tc>
        <w:tc>
          <w:tcPr>
            <w:tcW w:w="4370" w:type="dxa"/>
            <w:gridSpan w:val="2"/>
          </w:tcPr>
          <w:p w14:paraId="4119F58A"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167501DE" w14:textId="77777777" w:rsidTr="00C8643E">
        <w:tc>
          <w:tcPr>
            <w:tcW w:w="629" w:type="dxa"/>
          </w:tcPr>
          <w:p w14:paraId="02EA5764"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9.2</w:t>
            </w:r>
          </w:p>
        </w:tc>
        <w:tc>
          <w:tcPr>
            <w:tcW w:w="4692" w:type="dxa"/>
            <w:gridSpan w:val="2"/>
          </w:tcPr>
          <w:p w14:paraId="732741F6"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Расходы, </w:t>
            </w:r>
          </w:p>
          <w:p w14:paraId="441A61C5"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w:t>
            </w:r>
          </w:p>
        </w:tc>
        <w:tc>
          <w:tcPr>
            <w:tcW w:w="4370" w:type="dxa"/>
            <w:gridSpan w:val="2"/>
          </w:tcPr>
          <w:p w14:paraId="4325A699"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530DAC90" w14:textId="77777777" w:rsidTr="00C8643E">
        <w:tc>
          <w:tcPr>
            <w:tcW w:w="629" w:type="dxa"/>
          </w:tcPr>
          <w:p w14:paraId="21D563AA"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125D2536"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Фонд оплаты труда, в том числе страховые выплаты, в рублях</w:t>
            </w:r>
          </w:p>
        </w:tc>
        <w:tc>
          <w:tcPr>
            <w:tcW w:w="4370" w:type="dxa"/>
            <w:gridSpan w:val="2"/>
          </w:tcPr>
          <w:p w14:paraId="1A6941CA"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0796141E" w14:textId="77777777" w:rsidTr="00C8643E">
        <w:tc>
          <w:tcPr>
            <w:tcW w:w="629" w:type="dxa"/>
          </w:tcPr>
          <w:p w14:paraId="4EA1E368"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339DF77B"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Вложения в бизнес (приобретение оборудования, оргтехники, материалов и т.д.), в рублях</w:t>
            </w:r>
          </w:p>
        </w:tc>
        <w:tc>
          <w:tcPr>
            <w:tcW w:w="4370" w:type="dxa"/>
            <w:gridSpan w:val="2"/>
          </w:tcPr>
          <w:p w14:paraId="4E2BF656"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3377A087" w14:textId="77777777" w:rsidTr="00C8643E">
        <w:tc>
          <w:tcPr>
            <w:tcW w:w="629" w:type="dxa"/>
          </w:tcPr>
          <w:p w14:paraId="238E7255"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2AC4D988"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аренду помещений, в рублях</w:t>
            </w:r>
          </w:p>
        </w:tc>
        <w:tc>
          <w:tcPr>
            <w:tcW w:w="4370" w:type="dxa"/>
            <w:gridSpan w:val="2"/>
          </w:tcPr>
          <w:p w14:paraId="5CDA0827"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75D90981" w14:textId="77777777" w:rsidTr="00C8643E">
        <w:tc>
          <w:tcPr>
            <w:tcW w:w="629" w:type="dxa"/>
          </w:tcPr>
          <w:p w14:paraId="0F562526"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76DBEEEE"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ремонт помещений, в рублях</w:t>
            </w:r>
          </w:p>
        </w:tc>
        <w:tc>
          <w:tcPr>
            <w:tcW w:w="4370" w:type="dxa"/>
            <w:gridSpan w:val="2"/>
          </w:tcPr>
          <w:p w14:paraId="6E6A0F47"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3EABF98E" w14:textId="77777777" w:rsidTr="00C8643E">
        <w:tc>
          <w:tcPr>
            <w:tcW w:w="629" w:type="dxa"/>
          </w:tcPr>
          <w:p w14:paraId="224E9DAA"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3D0349B7"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Налоговые платежи в бюджеты всех уровней, в рублях</w:t>
            </w:r>
          </w:p>
        </w:tc>
        <w:tc>
          <w:tcPr>
            <w:tcW w:w="4370" w:type="dxa"/>
            <w:gridSpan w:val="2"/>
          </w:tcPr>
          <w:p w14:paraId="422FCBD8"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3B733C6A" w14:textId="77777777" w:rsidTr="00C8643E">
        <w:tc>
          <w:tcPr>
            <w:tcW w:w="629" w:type="dxa"/>
          </w:tcPr>
          <w:p w14:paraId="66919F7D"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4692" w:type="dxa"/>
            <w:gridSpan w:val="2"/>
          </w:tcPr>
          <w:p w14:paraId="7BA0759E"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 иные затраты</w:t>
            </w:r>
          </w:p>
        </w:tc>
        <w:tc>
          <w:tcPr>
            <w:tcW w:w="4370" w:type="dxa"/>
            <w:gridSpan w:val="2"/>
          </w:tcPr>
          <w:p w14:paraId="55CD2E3A"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647791C7" w14:textId="77777777" w:rsidTr="00C8643E">
        <w:tc>
          <w:tcPr>
            <w:tcW w:w="629" w:type="dxa"/>
          </w:tcPr>
          <w:p w14:paraId="4EE18413"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9.3</w:t>
            </w:r>
          </w:p>
        </w:tc>
        <w:tc>
          <w:tcPr>
            <w:tcW w:w="4692" w:type="dxa"/>
            <w:gridSpan w:val="2"/>
          </w:tcPr>
          <w:p w14:paraId="3C94B760" w14:textId="77777777" w:rsidR="002F57C1" w:rsidRPr="00F47E42" w:rsidRDefault="002F57C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Среднесписочная численность, чел.</w:t>
            </w:r>
          </w:p>
        </w:tc>
        <w:tc>
          <w:tcPr>
            <w:tcW w:w="4370" w:type="dxa"/>
            <w:gridSpan w:val="2"/>
          </w:tcPr>
          <w:p w14:paraId="304BBBFC"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22865318" w14:textId="77777777" w:rsidTr="00C8643E">
        <w:tc>
          <w:tcPr>
            <w:tcW w:w="629" w:type="dxa"/>
          </w:tcPr>
          <w:p w14:paraId="5A207A53" w14:textId="77777777" w:rsidR="002F57C1" w:rsidRPr="00F47E42" w:rsidRDefault="002F57C1" w:rsidP="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9.4</w:t>
            </w:r>
          </w:p>
        </w:tc>
        <w:tc>
          <w:tcPr>
            <w:tcW w:w="4692" w:type="dxa"/>
            <w:gridSpan w:val="2"/>
          </w:tcPr>
          <w:p w14:paraId="2B01A5BC" w14:textId="77777777" w:rsidR="002F57C1" w:rsidRPr="00F47E42" w:rsidRDefault="002F57C1" w:rsidP="00CD002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Финансовый результат (доходы минус расходы) деятельности, в рублях</w:t>
            </w:r>
          </w:p>
        </w:tc>
        <w:tc>
          <w:tcPr>
            <w:tcW w:w="4370" w:type="dxa"/>
            <w:gridSpan w:val="2"/>
          </w:tcPr>
          <w:p w14:paraId="793FE021" w14:textId="77777777" w:rsidR="002F57C1" w:rsidRPr="00F47E42" w:rsidRDefault="002F57C1" w:rsidP="002F57C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r>
      <w:tr w:rsidR="00F47E42" w:rsidRPr="00F47E42" w14:paraId="31CC029E" w14:textId="77777777">
        <w:tc>
          <w:tcPr>
            <w:tcW w:w="629" w:type="dxa"/>
          </w:tcPr>
          <w:p w14:paraId="162E720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10</w:t>
            </w:r>
          </w:p>
        </w:tc>
        <w:tc>
          <w:tcPr>
            <w:tcW w:w="9062" w:type="dxa"/>
            <w:gridSpan w:val="4"/>
          </w:tcPr>
          <w:p w14:paraId="0ED818E9"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Планируемые финансовые результаты деятельности с учетом реализации проекта</w:t>
            </w:r>
            <w:r w:rsidR="0057758E" w:rsidRPr="00F47E42">
              <w:rPr>
                <w:rFonts w:ascii="Times New Roman" w:eastAsia="Times New Roman" w:hAnsi="Times New Roman" w:cs="Times New Roman"/>
                <w:color w:val="000000" w:themeColor="text1"/>
                <w:sz w:val="24"/>
                <w:szCs w:val="24"/>
              </w:rPr>
              <w:t>.</w:t>
            </w:r>
          </w:p>
          <w:p w14:paraId="13404AE2"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i/>
                <w:color w:val="000000" w:themeColor="text1"/>
                <w:sz w:val="24"/>
                <w:szCs w:val="24"/>
              </w:rPr>
            </w:pPr>
          </w:p>
          <w:p w14:paraId="24858856"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i/>
                <w:color w:val="000000" w:themeColor="text1"/>
                <w:sz w:val="24"/>
                <w:szCs w:val="24"/>
              </w:rPr>
              <w:t>Информация предоставляется в совокупности по всем видам деятельности, осуществляемой участником отбора.</w:t>
            </w:r>
          </w:p>
        </w:tc>
      </w:tr>
      <w:tr w:rsidR="00F47E42" w:rsidRPr="00F47E42" w14:paraId="40CFC073" w14:textId="77777777">
        <w:tc>
          <w:tcPr>
            <w:tcW w:w="629" w:type="dxa"/>
            <w:vMerge w:val="restart"/>
          </w:tcPr>
          <w:p w14:paraId="7A8D23CA"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Н/п </w:t>
            </w:r>
          </w:p>
        </w:tc>
        <w:tc>
          <w:tcPr>
            <w:tcW w:w="2675" w:type="dxa"/>
          </w:tcPr>
          <w:p w14:paraId="13A2E5A9"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Перечень данных</w:t>
            </w:r>
          </w:p>
        </w:tc>
        <w:tc>
          <w:tcPr>
            <w:tcW w:w="2017" w:type="dxa"/>
          </w:tcPr>
          <w:p w14:paraId="6B513FCF"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Год предоставления гранта</w:t>
            </w:r>
          </w:p>
        </w:tc>
        <w:tc>
          <w:tcPr>
            <w:tcW w:w="1762" w:type="dxa"/>
          </w:tcPr>
          <w:p w14:paraId="2709E9FA"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Год, следующий за годом предоставления гранта</w:t>
            </w:r>
          </w:p>
        </w:tc>
        <w:tc>
          <w:tcPr>
            <w:tcW w:w="2608" w:type="dxa"/>
          </w:tcPr>
          <w:p w14:paraId="4261E660"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Второй год, следующий за годом предоставления гранта</w:t>
            </w:r>
          </w:p>
        </w:tc>
      </w:tr>
      <w:tr w:rsidR="00F47E42" w:rsidRPr="00F47E42" w14:paraId="0A111900" w14:textId="77777777">
        <w:tc>
          <w:tcPr>
            <w:tcW w:w="629" w:type="dxa"/>
            <w:vMerge/>
          </w:tcPr>
          <w:p w14:paraId="7D16D1DE"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c>
        <w:tc>
          <w:tcPr>
            <w:tcW w:w="2675" w:type="dxa"/>
          </w:tcPr>
          <w:p w14:paraId="6F7E2689"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Год</w:t>
            </w:r>
          </w:p>
        </w:tc>
        <w:tc>
          <w:tcPr>
            <w:tcW w:w="2017" w:type="dxa"/>
          </w:tcPr>
          <w:p w14:paraId="55993D65"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20___</w:t>
            </w:r>
          </w:p>
        </w:tc>
        <w:tc>
          <w:tcPr>
            <w:tcW w:w="1762" w:type="dxa"/>
          </w:tcPr>
          <w:p w14:paraId="72D52D9F"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20___</w:t>
            </w:r>
          </w:p>
        </w:tc>
        <w:tc>
          <w:tcPr>
            <w:tcW w:w="2608" w:type="dxa"/>
          </w:tcPr>
          <w:p w14:paraId="7744161C" w14:textId="77777777" w:rsidR="0057758E" w:rsidRPr="00F47E42" w:rsidRDefault="005775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20___</w:t>
            </w:r>
          </w:p>
        </w:tc>
      </w:tr>
      <w:tr w:rsidR="00F47E42" w:rsidRPr="00F47E42" w14:paraId="0E8D15A2" w14:textId="77777777">
        <w:tc>
          <w:tcPr>
            <w:tcW w:w="629" w:type="dxa"/>
          </w:tcPr>
          <w:p w14:paraId="4CF8CCF9"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10.1</w:t>
            </w:r>
          </w:p>
        </w:tc>
        <w:tc>
          <w:tcPr>
            <w:tcW w:w="2675" w:type="dxa"/>
          </w:tcPr>
          <w:p w14:paraId="7FDC3A3B"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Доходы,</w:t>
            </w:r>
          </w:p>
          <w:p w14:paraId="3EB2D81A"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lastRenderedPageBreak/>
              <w:t>в том числе:</w:t>
            </w:r>
          </w:p>
        </w:tc>
        <w:tc>
          <w:tcPr>
            <w:tcW w:w="2017" w:type="dxa"/>
          </w:tcPr>
          <w:p w14:paraId="6E194239"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5A0E6A4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76113E39"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054BCE8C" w14:textId="77777777">
        <w:tc>
          <w:tcPr>
            <w:tcW w:w="629" w:type="dxa"/>
          </w:tcPr>
          <w:p w14:paraId="5583A451"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3643A7AB"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Выручка от реализации товаров, работ, услуг, в рублях</w:t>
            </w:r>
          </w:p>
        </w:tc>
        <w:tc>
          <w:tcPr>
            <w:tcW w:w="2017" w:type="dxa"/>
          </w:tcPr>
          <w:p w14:paraId="5C8428B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551A7C92"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7429DE8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7762E660" w14:textId="77777777">
        <w:tc>
          <w:tcPr>
            <w:tcW w:w="629" w:type="dxa"/>
          </w:tcPr>
          <w:p w14:paraId="483F8622"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4809A5C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Субсидии, гранты (невозвратная государственная поддержка), в рублях</w:t>
            </w:r>
          </w:p>
        </w:tc>
        <w:tc>
          <w:tcPr>
            <w:tcW w:w="2017" w:type="dxa"/>
          </w:tcPr>
          <w:p w14:paraId="352ADFC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48D7862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0F4223C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6B216322" w14:textId="77777777">
        <w:tc>
          <w:tcPr>
            <w:tcW w:w="629" w:type="dxa"/>
          </w:tcPr>
          <w:p w14:paraId="282CD85A"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10.2</w:t>
            </w:r>
          </w:p>
        </w:tc>
        <w:tc>
          <w:tcPr>
            <w:tcW w:w="2675" w:type="dxa"/>
          </w:tcPr>
          <w:p w14:paraId="5B74C8B0" w14:textId="77777777" w:rsidR="0057758E"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 xml:space="preserve">Расходы, </w:t>
            </w:r>
          </w:p>
          <w:p w14:paraId="2A43F988"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том числе:</w:t>
            </w:r>
          </w:p>
        </w:tc>
        <w:tc>
          <w:tcPr>
            <w:tcW w:w="2017" w:type="dxa"/>
          </w:tcPr>
          <w:p w14:paraId="0CC897F9"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067ADC77"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32686CC4"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057AE8CC" w14:textId="77777777">
        <w:tc>
          <w:tcPr>
            <w:tcW w:w="629" w:type="dxa"/>
          </w:tcPr>
          <w:p w14:paraId="7AE4F793"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3CFAB5B8"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Фонд оплаты труда, в том числе страховые взносы, в рублях</w:t>
            </w:r>
          </w:p>
        </w:tc>
        <w:tc>
          <w:tcPr>
            <w:tcW w:w="2017" w:type="dxa"/>
          </w:tcPr>
          <w:p w14:paraId="791A1C4C"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79BC823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4FDDA7CB"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071557BC" w14:textId="77777777">
        <w:tc>
          <w:tcPr>
            <w:tcW w:w="629" w:type="dxa"/>
          </w:tcPr>
          <w:p w14:paraId="5741899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08492C0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Вложения в бизнес</w:t>
            </w:r>
          </w:p>
          <w:p w14:paraId="7A2A897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(приобретение оборудования, оргтехники, материалов и т.д.),</w:t>
            </w:r>
          </w:p>
          <w:p w14:paraId="4CE794C8"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в рублях</w:t>
            </w:r>
          </w:p>
        </w:tc>
        <w:tc>
          <w:tcPr>
            <w:tcW w:w="2017" w:type="dxa"/>
          </w:tcPr>
          <w:p w14:paraId="6B43A9A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1DD136B4"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7E2C5DB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4FE7920D" w14:textId="77777777">
        <w:tc>
          <w:tcPr>
            <w:tcW w:w="629" w:type="dxa"/>
          </w:tcPr>
          <w:p w14:paraId="58D377C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43A6D4C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Аренда помещений, в рублях</w:t>
            </w:r>
          </w:p>
        </w:tc>
        <w:tc>
          <w:tcPr>
            <w:tcW w:w="2017" w:type="dxa"/>
          </w:tcPr>
          <w:p w14:paraId="723D94B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3F7EC95B"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7DFF8D95"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5EC99178" w14:textId="77777777">
        <w:tc>
          <w:tcPr>
            <w:tcW w:w="629" w:type="dxa"/>
          </w:tcPr>
          <w:p w14:paraId="01DADF8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44BF1477"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Ремонт помещений, в рублях</w:t>
            </w:r>
          </w:p>
        </w:tc>
        <w:tc>
          <w:tcPr>
            <w:tcW w:w="2017" w:type="dxa"/>
          </w:tcPr>
          <w:p w14:paraId="7180F6D1"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7B899BBF"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6928D6E9"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5BBA5F57" w14:textId="77777777">
        <w:tc>
          <w:tcPr>
            <w:tcW w:w="629" w:type="dxa"/>
          </w:tcPr>
          <w:p w14:paraId="75DE86DA"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74E8465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Налоговые платежи в бюджеты всех уровней, в рублях</w:t>
            </w:r>
          </w:p>
        </w:tc>
        <w:tc>
          <w:tcPr>
            <w:tcW w:w="2017" w:type="dxa"/>
          </w:tcPr>
          <w:p w14:paraId="0DE050A7"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7182DBA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443260DA"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32A50A42" w14:textId="77777777">
        <w:tc>
          <w:tcPr>
            <w:tcW w:w="629" w:type="dxa"/>
          </w:tcPr>
          <w:p w14:paraId="17E865C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75" w:type="dxa"/>
          </w:tcPr>
          <w:p w14:paraId="4995164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Иные затраты</w:t>
            </w:r>
          </w:p>
        </w:tc>
        <w:tc>
          <w:tcPr>
            <w:tcW w:w="2017" w:type="dxa"/>
          </w:tcPr>
          <w:p w14:paraId="77836D5D"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08077A01"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21E03D86"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43E3D251" w14:textId="77777777">
        <w:tc>
          <w:tcPr>
            <w:tcW w:w="629" w:type="dxa"/>
          </w:tcPr>
          <w:p w14:paraId="008751E2" w14:textId="77777777" w:rsidR="007F443C"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10.3</w:t>
            </w:r>
          </w:p>
        </w:tc>
        <w:tc>
          <w:tcPr>
            <w:tcW w:w="2675" w:type="dxa"/>
          </w:tcPr>
          <w:p w14:paraId="625CFEA7"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Среднесписочная чис</w:t>
            </w:r>
            <w:r w:rsidR="0057758E" w:rsidRPr="00F47E42">
              <w:rPr>
                <w:rFonts w:ascii="Times New Roman" w:eastAsia="Times New Roman" w:hAnsi="Times New Roman" w:cs="Times New Roman"/>
                <w:color w:val="000000" w:themeColor="text1"/>
                <w:sz w:val="24"/>
                <w:szCs w:val="24"/>
              </w:rPr>
              <w:t>ленность, ед.</w:t>
            </w:r>
          </w:p>
        </w:tc>
        <w:tc>
          <w:tcPr>
            <w:tcW w:w="2017" w:type="dxa"/>
          </w:tcPr>
          <w:p w14:paraId="24A22550"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1762" w:type="dxa"/>
          </w:tcPr>
          <w:p w14:paraId="7B7E286E"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c>
          <w:tcPr>
            <w:tcW w:w="2608" w:type="dxa"/>
          </w:tcPr>
          <w:p w14:paraId="31E1F0E8" w14:textId="77777777" w:rsidR="007F443C" w:rsidRPr="00F47E42" w:rsidRDefault="007F443C">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tc>
      </w:tr>
      <w:tr w:rsidR="00F47E42" w:rsidRPr="00F47E42" w14:paraId="1B3061ED" w14:textId="77777777">
        <w:tc>
          <w:tcPr>
            <w:tcW w:w="629" w:type="dxa"/>
          </w:tcPr>
          <w:p w14:paraId="160845B2"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F47E42">
              <w:rPr>
                <w:rFonts w:ascii="Times New Roman" w:eastAsia="Times New Roman" w:hAnsi="Times New Roman" w:cs="Times New Roman"/>
                <w:color w:val="000000" w:themeColor="text1"/>
                <w:sz w:val="24"/>
                <w:szCs w:val="24"/>
              </w:rPr>
              <w:t>10.4</w:t>
            </w:r>
          </w:p>
        </w:tc>
        <w:tc>
          <w:tcPr>
            <w:tcW w:w="2675" w:type="dxa"/>
          </w:tcPr>
          <w:p w14:paraId="56667017"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strike/>
                <w:color w:val="000000" w:themeColor="text1"/>
                <w:sz w:val="24"/>
                <w:szCs w:val="24"/>
              </w:rPr>
            </w:pPr>
            <w:r w:rsidRPr="00F47E42">
              <w:rPr>
                <w:rFonts w:ascii="Times New Roman" w:eastAsia="Times New Roman" w:hAnsi="Times New Roman" w:cs="Times New Roman"/>
                <w:color w:val="000000" w:themeColor="text1"/>
                <w:sz w:val="24"/>
                <w:szCs w:val="24"/>
              </w:rPr>
              <w:t>Финансовый результат (доходы минус расходы) деятельности (для иных субъектов МСП), в рублях</w:t>
            </w:r>
          </w:p>
        </w:tc>
        <w:tc>
          <w:tcPr>
            <w:tcW w:w="2017" w:type="dxa"/>
          </w:tcPr>
          <w:p w14:paraId="32E70590"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strike/>
                <w:color w:val="000000" w:themeColor="text1"/>
                <w:sz w:val="24"/>
                <w:szCs w:val="24"/>
              </w:rPr>
            </w:pPr>
          </w:p>
        </w:tc>
        <w:tc>
          <w:tcPr>
            <w:tcW w:w="1762" w:type="dxa"/>
          </w:tcPr>
          <w:p w14:paraId="63CD2BAB"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strike/>
                <w:color w:val="000000" w:themeColor="text1"/>
                <w:sz w:val="24"/>
                <w:szCs w:val="24"/>
              </w:rPr>
            </w:pPr>
          </w:p>
        </w:tc>
        <w:tc>
          <w:tcPr>
            <w:tcW w:w="2608" w:type="dxa"/>
          </w:tcPr>
          <w:p w14:paraId="51112E77" w14:textId="77777777" w:rsidR="0057758E" w:rsidRPr="00F47E42" w:rsidRDefault="0057758E">
            <w:pPr>
              <w:widowControl w:val="0"/>
              <w:pBdr>
                <w:top w:val="nil"/>
                <w:left w:val="nil"/>
                <w:bottom w:val="nil"/>
                <w:right w:val="nil"/>
                <w:between w:val="nil"/>
              </w:pBdr>
              <w:spacing w:after="0" w:line="240" w:lineRule="auto"/>
              <w:rPr>
                <w:rFonts w:ascii="Times New Roman" w:eastAsia="Times New Roman" w:hAnsi="Times New Roman" w:cs="Times New Roman"/>
                <w:strike/>
                <w:color w:val="000000" w:themeColor="text1"/>
                <w:sz w:val="24"/>
                <w:szCs w:val="24"/>
              </w:rPr>
            </w:pPr>
          </w:p>
        </w:tc>
      </w:tr>
    </w:tbl>
    <w:p w14:paraId="2A297AA5"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p w14:paraId="1452D29A"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p>
    <w:p w14:paraId="48661C6F" w14:textId="77777777" w:rsidR="00F47943" w:rsidRPr="00F47E42" w:rsidRDefault="00F47943">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themeColor="text1"/>
          <w:sz w:val="24"/>
          <w:szCs w:val="24"/>
        </w:rPr>
      </w:pPr>
      <w:bookmarkStart w:id="26" w:name="1pxezwc" w:colFirst="0" w:colLast="0"/>
      <w:bookmarkEnd w:id="26"/>
    </w:p>
    <w:sectPr w:rsidR="00F47943" w:rsidRPr="00F47E42" w:rsidSect="00EF3B20">
      <w:pgSz w:w="11906" w:h="16838"/>
      <w:pgMar w:top="1134" w:right="850"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50F8"/>
    <w:multiLevelType w:val="hybridMultilevel"/>
    <w:tmpl w:val="3E42BF4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188379E"/>
    <w:multiLevelType w:val="multilevel"/>
    <w:tmpl w:val="B3B84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8116B"/>
    <w:multiLevelType w:val="hybridMultilevel"/>
    <w:tmpl w:val="E5266E2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4F529C5"/>
    <w:multiLevelType w:val="multilevel"/>
    <w:tmpl w:val="674653C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590237409">
    <w:abstractNumId w:val="3"/>
  </w:num>
  <w:num w:numId="2" w16cid:durableId="666981560">
    <w:abstractNumId w:val="1"/>
  </w:num>
  <w:num w:numId="3" w16cid:durableId="274793991">
    <w:abstractNumId w:val="0"/>
  </w:num>
  <w:num w:numId="4" w16cid:durableId="1175992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43"/>
    <w:rsid w:val="00052B48"/>
    <w:rsid w:val="00055F21"/>
    <w:rsid w:val="000C57AD"/>
    <w:rsid w:val="0010081D"/>
    <w:rsid w:val="00103854"/>
    <w:rsid w:val="00115805"/>
    <w:rsid w:val="001912E9"/>
    <w:rsid w:val="0019751F"/>
    <w:rsid w:val="001E1D1B"/>
    <w:rsid w:val="001E3007"/>
    <w:rsid w:val="00211E9C"/>
    <w:rsid w:val="0023593E"/>
    <w:rsid w:val="00250B9A"/>
    <w:rsid w:val="0025572E"/>
    <w:rsid w:val="0027086B"/>
    <w:rsid w:val="00290901"/>
    <w:rsid w:val="00292382"/>
    <w:rsid w:val="002F57C1"/>
    <w:rsid w:val="003068C5"/>
    <w:rsid w:val="0031198D"/>
    <w:rsid w:val="00316EEE"/>
    <w:rsid w:val="00360D70"/>
    <w:rsid w:val="00381883"/>
    <w:rsid w:val="003C7C72"/>
    <w:rsid w:val="003D4F62"/>
    <w:rsid w:val="00413627"/>
    <w:rsid w:val="00424A9D"/>
    <w:rsid w:val="004456B7"/>
    <w:rsid w:val="00491D4B"/>
    <w:rsid w:val="004D345A"/>
    <w:rsid w:val="004E44C5"/>
    <w:rsid w:val="0050515B"/>
    <w:rsid w:val="0051205D"/>
    <w:rsid w:val="00512C03"/>
    <w:rsid w:val="005524DD"/>
    <w:rsid w:val="00564406"/>
    <w:rsid w:val="00576C51"/>
    <w:rsid w:val="0057758E"/>
    <w:rsid w:val="0059732F"/>
    <w:rsid w:val="005B42B8"/>
    <w:rsid w:val="005D010D"/>
    <w:rsid w:val="005E6797"/>
    <w:rsid w:val="006023D8"/>
    <w:rsid w:val="00603C90"/>
    <w:rsid w:val="0065121F"/>
    <w:rsid w:val="0068042D"/>
    <w:rsid w:val="0069765F"/>
    <w:rsid w:val="00702C08"/>
    <w:rsid w:val="0070424A"/>
    <w:rsid w:val="007555F2"/>
    <w:rsid w:val="007977B3"/>
    <w:rsid w:val="007B1F1A"/>
    <w:rsid w:val="007E3813"/>
    <w:rsid w:val="007F420E"/>
    <w:rsid w:val="007F443C"/>
    <w:rsid w:val="008049BD"/>
    <w:rsid w:val="00840F08"/>
    <w:rsid w:val="008A1243"/>
    <w:rsid w:val="008A2697"/>
    <w:rsid w:val="008D4ED0"/>
    <w:rsid w:val="0091006D"/>
    <w:rsid w:val="0091464C"/>
    <w:rsid w:val="00921F91"/>
    <w:rsid w:val="00926D21"/>
    <w:rsid w:val="009811EE"/>
    <w:rsid w:val="009D4A8E"/>
    <w:rsid w:val="009F2111"/>
    <w:rsid w:val="00A034CF"/>
    <w:rsid w:val="00A13CD6"/>
    <w:rsid w:val="00A14431"/>
    <w:rsid w:val="00A421FF"/>
    <w:rsid w:val="00A94267"/>
    <w:rsid w:val="00AE05E7"/>
    <w:rsid w:val="00AE6CA4"/>
    <w:rsid w:val="00B04998"/>
    <w:rsid w:val="00B23E0E"/>
    <w:rsid w:val="00B678BD"/>
    <w:rsid w:val="00C17B40"/>
    <w:rsid w:val="00C740CA"/>
    <w:rsid w:val="00C8643E"/>
    <w:rsid w:val="00CB005A"/>
    <w:rsid w:val="00CB72A7"/>
    <w:rsid w:val="00CD002C"/>
    <w:rsid w:val="00CF6D04"/>
    <w:rsid w:val="00D20DC3"/>
    <w:rsid w:val="00D31417"/>
    <w:rsid w:val="00D43F12"/>
    <w:rsid w:val="00D62C80"/>
    <w:rsid w:val="00D742AE"/>
    <w:rsid w:val="00D765AD"/>
    <w:rsid w:val="00D823BA"/>
    <w:rsid w:val="00D97EA5"/>
    <w:rsid w:val="00E106B3"/>
    <w:rsid w:val="00E33BDF"/>
    <w:rsid w:val="00E43AB4"/>
    <w:rsid w:val="00EA2487"/>
    <w:rsid w:val="00EB2188"/>
    <w:rsid w:val="00EB2BA9"/>
    <w:rsid w:val="00EC3A91"/>
    <w:rsid w:val="00ED5503"/>
    <w:rsid w:val="00EE3E0A"/>
    <w:rsid w:val="00EF1BE7"/>
    <w:rsid w:val="00EF3B20"/>
    <w:rsid w:val="00F04BE1"/>
    <w:rsid w:val="00F16CAE"/>
    <w:rsid w:val="00F23F4E"/>
    <w:rsid w:val="00F47943"/>
    <w:rsid w:val="00F47E42"/>
    <w:rsid w:val="00F66160"/>
    <w:rsid w:val="00F9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A730"/>
  <w15:docId w15:val="{8B701B6B-4CB7-466B-A0A1-EB2CD110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2" w:type="dxa"/>
        <w:left w:w="62" w:type="dxa"/>
        <w:bottom w:w="102" w:type="dxa"/>
        <w:right w:w="62" w:type="dxa"/>
      </w:tblCellMar>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top w:w="102" w:type="dxa"/>
        <w:left w:w="62" w:type="dxa"/>
        <w:bottom w:w="102" w:type="dxa"/>
        <w:right w:w="62" w:type="dxa"/>
      </w:tblCellMar>
    </w:tblPr>
  </w:style>
  <w:style w:type="table" w:customStyle="1" w:styleId="ac">
    <w:basedOn w:val="TableNormal"/>
    <w:tblPr>
      <w:tblStyleRowBandSize w:val="1"/>
      <w:tblStyleColBandSize w:val="1"/>
      <w:tblCellMar>
        <w:top w:w="102" w:type="dxa"/>
        <w:left w:w="62" w:type="dxa"/>
        <w:bottom w:w="102" w:type="dxa"/>
        <w:right w:w="62" w:type="dxa"/>
      </w:tblCellMar>
    </w:tblPr>
  </w:style>
  <w:style w:type="table" w:customStyle="1" w:styleId="ad">
    <w:basedOn w:val="TableNormal"/>
    <w:tblPr>
      <w:tblStyleRowBandSize w:val="1"/>
      <w:tblStyleColBandSize w:val="1"/>
      <w:tblCellMar>
        <w:top w:w="102" w:type="dxa"/>
        <w:left w:w="62" w:type="dxa"/>
        <w:bottom w:w="102" w:type="dxa"/>
        <w:right w:w="62" w:type="dxa"/>
      </w:tblCellMar>
    </w:tblPr>
  </w:style>
  <w:style w:type="table" w:customStyle="1" w:styleId="ae">
    <w:basedOn w:val="TableNormal"/>
    <w:tblPr>
      <w:tblStyleRowBandSize w:val="1"/>
      <w:tblStyleColBandSize w:val="1"/>
      <w:tblCellMar>
        <w:top w:w="102" w:type="dxa"/>
        <w:left w:w="62" w:type="dxa"/>
        <w:bottom w:w="102" w:type="dxa"/>
        <w:right w:w="62" w:type="dxa"/>
      </w:tblCellMar>
    </w:tblPr>
  </w:style>
  <w:style w:type="paragraph" w:styleId="af">
    <w:name w:val="annotation text"/>
    <w:basedOn w:val="a"/>
    <w:link w:val="af0"/>
    <w:uiPriority w:val="99"/>
    <w:semiHidden/>
    <w:unhideWhenUsed/>
    <w:pPr>
      <w:spacing w:line="240" w:lineRule="auto"/>
    </w:pPr>
    <w:rPr>
      <w:sz w:val="20"/>
      <w:szCs w:val="20"/>
    </w:rPr>
  </w:style>
  <w:style w:type="character" w:customStyle="1" w:styleId="af0">
    <w:name w:val="Текст примечания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7B1F1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B1F1A"/>
    <w:rPr>
      <w:rFonts w:ascii="Tahoma" w:hAnsi="Tahoma" w:cs="Tahoma"/>
      <w:sz w:val="16"/>
      <w:szCs w:val="16"/>
    </w:rPr>
  </w:style>
  <w:style w:type="paragraph" w:styleId="af4">
    <w:name w:val="annotation subject"/>
    <w:basedOn w:val="af"/>
    <w:next w:val="af"/>
    <w:link w:val="af5"/>
    <w:uiPriority w:val="99"/>
    <w:semiHidden/>
    <w:unhideWhenUsed/>
    <w:rsid w:val="007B1F1A"/>
    <w:rPr>
      <w:b/>
      <w:bCs/>
    </w:rPr>
  </w:style>
  <w:style w:type="character" w:customStyle="1" w:styleId="af5">
    <w:name w:val="Тема примечания Знак"/>
    <w:basedOn w:val="af0"/>
    <w:link w:val="af4"/>
    <w:uiPriority w:val="99"/>
    <w:semiHidden/>
    <w:rsid w:val="007B1F1A"/>
    <w:rPr>
      <w:b/>
      <w:bCs/>
      <w:sz w:val="20"/>
      <w:szCs w:val="20"/>
    </w:rPr>
  </w:style>
  <w:style w:type="paragraph" w:styleId="af6">
    <w:name w:val="List Paragraph"/>
    <w:basedOn w:val="a"/>
    <w:uiPriority w:val="34"/>
    <w:qFormat/>
    <w:rsid w:val="00D62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58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359&amp;dst=433" TargetMode="External"/><Relationship Id="rId18" Type="http://schemas.openxmlformats.org/officeDocument/2006/relationships/hyperlink" Target="https://login.consultant.ru/link/?req=doc&amp;base=LAW&amp;n=466838&amp;dst=5769" TargetMode="External"/><Relationship Id="rId26" Type="http://schemas.openxmlformats.org/officeDocument/2006/relationships/hyperlink" Target="https://login.consultant.ru/link/?req=doc&amp;base=SPB&amp;n=292809&amp;dst=100093" TargetMode="External"/><Relationship Id="rId39" Type="http://schemas.openxmlformats.org/officeDocument/2006/relationships/hyperlink" Target="https://login.consultant.ru/link/?req=doc&amp;base=LAW&amp;n=479333&amp;dst=100104" TargetMode="External"/><Relationship Id="rId3" Type="http://schemas.openxmlformats.org/officeDocument/2006/relationships/settings" Target="settings.xml"/><Relationship Id="rId21" Type="http://schemas.openxmlformats.org/officeDocument/2006/relationships/hyperlink" Target="file:///C:\Users\User\Downloads\www.zakupki.gov.ru" TargetMode="External"/><Relationship Id="rId34" Type="http://schemas.openxmlformats.org/officeDocument/2006/relationships/hyperlink" Target="https://login.consultant.ru/link/?req=doc&amp;base=LAW&amp;n=466838&amp;dst=5769" TargetMode="External"/><Relationship Id="rId42" Type="http://schemas.openxmlformats.org/officeDocument/2006/relationships/hyperlink" Target="https://login.consultant.ru/link/?req=doc&amp;base=LAW&amp;n=466790&amp;dst=3722" TargetMode="External"/><Relationship Id="rId47" Type="http://schemas.openxmlformats.org/officeDocument/2006/relationships/hyperlink" Target="https://login.consultant.ru/link/?req=doc&amp;base=LAW&amp;n=493204" TargetMode="External"/><Relationship Id="rId50" Type="http://schemas.openxmlformats.org/officeDocument/2006/relationships/fontTable" Target="fontTable.xml"/><Relationship Id="rId7" Type="http://schemas.openxmlformats.org/officeDocument/2006/relationships/hyperlink" Target="https://ssmsp.lenreg.ru" TargetMode="External"/><Relationship Id="rId12" Type="http://schemas.openxmlformats.org/officeDocument/2006/relationships/hyperlink" Target="https://login.consultant.ru/link/?req=doc&amp;base=LAW&amp;n=481359&amp;dst=100138" TargetMode="External"/><Relationship Id="rId17" Type="http://schemas.openxmlformats.org/officeDocument/2006/relationships/hyperlink" Target="https://login.consultant.ru/link/?req=doc&amp;base=SPB&amp;n=292809&amp;dst=100093" TargetMode="External"/><Relationship Id="rId25" Type="http://schemas.openxmlformats.org/officeDocument/2006/relationships/hyperlink" Target="https://login.consultant.ru/link/?req=doc&amp;base=SPB&amp;n=292809&amp;dst=100093" TargetMode="External"/><Relationship Id="rId33" Type="http://schemas.openxmlformats.org/officeDocument/2006/relationships/hyperlink" Target="https://login.consultant.ru/link/?req=doc&amp;base=LAW&amp;n=466838&amp;dst=5769" TargetMode="External"/><Relationship Id="rId38" Type="http://schemas.openxmlformats.org/officeDocument/2006/relationships/hyperlink" Target="https://login.consultant.ru/link/?req=doc&amp;base=LAW&amp;n=482692&amp;dst=217" TargetMode="External"/><Relationship Id="rId46" Type="http://schemas.openxmlformats.org/officeDocument/2006/relationships/hyperlink" Target="https://login.consultant.ru/link/?req=doc&amp;base=LAW&amp;n=481359&amp;dst=232" TargetMode="External"/><Relationship Id="rId2" Type="http://schemas.openxmlformats.org/officeDocument/2006/relationships/styles" Target="styles.xml"/><Relationship Id="rId16" Type="http://schemas.openxmlformats.org/officeDocument/2006/relationships/hyperlink" Target="https://login.consultant.ru/link/?req=doc&amp;base=LAW&amp;n=466838&amp;dst=5769" TargetMode="External"/><Relationship Id="rId20" Type="http://schemas.openxmlformats.org/officeDocument/2006/relationships/hyperlink" Target="file:///C:\Users\User\Downloads\www.minjust.gov.ru" TargetMode="External"/><Relationship Id="rId29" Type="http://schemas.openxmlformats.org/officeDocument/2006/relationships/hyperlink" Target="https://login.consultant.ru/link/?req=doc&amp;base=SPB&amp;n=290119&amp;dst=100080" TargetMode="External"/><Relationship Id="rId41" Type="http://schemas.openxmlformats.org/officeDocument/2006/relationships/hyperlink" Target="https://login.consultant.ru/link/?req=doc&amp;base=LAW&amp;n=466790&amp;dst=3704" TargetMode="External"/><Relationship Id="rId1" Type="http://schemas.openxmlformats.org/officeDocument/2006/relationships/numbering" Target="numbering.xml"/><Relationship Id="rId6" Type="http://schemas.openxmlformats.org/officeDocument/2006/relationships/hyperlink" Target="https://login.consultant.ru/link/?req=doc&amp;base=LAW&amp;n=481359" TargetMode="External"/><Relationship Id="rId11" Type="http://schemas.openxmlformats.org/officeDocument/2006/relationships/hyperlink" Target="https://login.consultant.ru/link/?req=doc&amp;base=SPB&amp;n=290119&amp;dst=100191" TargetMode="External"/><Relationship Id="rId24" Type="http://schemas.openxmlformats.org/officeDocument/2006/relationships/hyperlink" Target="https://login.consultant.ru/link/?req=doc&amp;base=SPB&amp;n=292809&amp;dst=100156" TargetMode="External"/><Relationship Id="rId32" Type="http://schemas.openxmlformats.org/officeDocument/2006/relationships/hyperlink" Target="https://login.consultant.ru/link/?req=doc&amp;base=LAW&amp;n=466154" TargetMode="External"/><Relationship Id="rId37" Type="http://schemas.openxmlformats.org/officeDocument/2006/relationships/hyperlink" Target="https://login.consultant.ru/link/?req=doc&amp;base=LAW&amp;n=482692&amp;dst=217" TargetMode="External"/><Relationship Id="rId40" Type="http://schemas.openxmlformats.org/officeDocument/2006/relationships/hyperlink" Target="https://login.consultant.ru/link/?req=doc&amp;base=SPB&amp;n=290119&amp;dst=100296" TargetMode="External"/><Relationship Id="rId45" Type="http://schemas.openxmlformats.org/officeDocument/2006/relationships/hyperlink" Target="https://login.consultant.ru/link/?req=doc&amp;base=LAW&amp;n=481359&amp;dst=433" TargetMode="External"/><Relationship Id="rId5" Type="http://schemas.openxmlformats.org/officeDocument/2006/relationships/hyperlink" Target="https://login.consultant.ru/link/?req=doc&amp;base=SPB&amp;n=276375&amp;dst=183682" TargetMode="External"/><Relationship Id="rId15" Type="http://schemas.openxmlformats.org/officeDocument/2006/relationships/hyperlink" Target="https://login.consultant.ru/link/?req=doc&amp;base=LAW&amp;n=481359&amp;dst=231" TargetMode="External"/><Relationship Id="rId23" Type="http://schemas.openxmlformats.org/officeDocument/2006/relationships/hyperlink" Target="https://login.consultant.ru/link/?req=doc&amp;base=SPB&amp;n=290119&amp;dst=100122" TargetMode="External"/><Relationship Id="rId28" Type="http://schemas.openxmlformats.org/officeDocument/2006/relationships/hyperlink" Target="https://login.consultant.ru/link/?req=doc&amp;base=SPB&amp;n=292809&amp;dst=100090" TargetMode="External"/><Relationship Id="rId36" Type="http://schemas.openxmlformats.org/officeDocument/2006/relationships/hyperlink" Target="file:///C:\Users\ea_rogacheva\AppData\Local\Microsoft\Windows\INetCache\Content.Outlook\SV0HZ8MV\www.npd.nalog.ru" TargetMode="External"/><Relationship Id="rId49" Type="http://schemas.openxmlformats.org/officeDocument/2006/relationships/hyperlink" Target="https://login.consultant.ru/link/?req=doc&amp;base=LAW&amp;n=466838&amp;dst=5769" TargetMode="External"/><Relationship Id="rId10" Type="http://schemas.openxmlformats.org/officeDocument/2006/relationships/hyperlink" Target="https://login.consultant.ru/link/?req=doc&amp;base=SPB&amp;n=290119&amp;dst=100191" TargetMode="External"/><Relationship Id="rId19" Type="http://schemas.openxmlformats.org/officeDocument/2006/relationships/hyperlink" Target="file:///C:\Users\User\Downloads\www.fedsfm.ru" TargetMode="External"/><Relationship Id="rId31" Type="http://schemas.openxmlformats.org/officeDocument/2006/relationships/hyperlink" Target="https://login.consultant.ru/link/?req=doc&amp;base=LAW&amp;n=493204" TargetMode="External"/><Relationship Id="rId44" Type="http://schemas.openxmlformats.org/officeDocument/2006/relationships/hyperlink" Target="https://login.consultant.ru/link/?req=doc&amp;base=LAW&amp;n=481359&amp;dst=1001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422&amp;dst=354" TargetMode="External"/><Relationship Id="rId14" Type="http://schemas.openxmlformats.org/officeDocument/2006/relationships/hyperlink" Target="https://login.consultant.ru/link/?req=doc&amp;base=LAW&amp;n=481359&amp;dst=232" TargetMode="External"/><Relationship Id="rId22" Type="http://schemas.openxmlformats.org/officeDocument/2006/relationships/hyperlink" Target="https://login.consultant.ru/link/?req=doc&amp;base=SPB&amp;n=290119&amp;dst=100191" TargetMode="External"/><Relationship Id="rId27" Type="http://schemas.openxmlformats.org/officeDocument/2006/relationships/hyperlink" Target="https://login.consultant.ru/link/?req=doc&amp;base=SPB&amp;n=292809&amp;dst=100156" TargetMode="External"/><Relationship Id="rId30" Type="http://schemas.openxmlformats.org/officeDocument/2006/relationships/hyperlink" Target="https://login.consultant.ru/link/?req=doc&amp;base=SPB&amp;n=290119&amp;dst=100143" TargetMode="External"/><Relationship Id="rId35" Type="http://schemas.openxmlformats.org/officeDocument/2006/relationships/hyperlink" Target="https://login.consultant.ru/link/?req=doc&amp;base=SPB&amp;n=290119&amp;dst=100175" TargetMode="External"/><Relationship Id="rId43" Type="http://schemas.openxmlformats.org/officeDocument/2006/relationships/image" Target="media/image1.wmf"/><Relationship Id="rId48" Type="http://schemas.openxmlformats.org/officeDocument/2006/relationships/hyperlink" Target="https://login.consultant.ru/link/?req=doc&amp;base=LAW&amp;n=466838&amp;dst=5769" TargetMode="External"/><Relationship Id="rId8" Type="http://schemas.openxmlformats.org/officeDocument/2006/relationships/hyperlink" Target="https://ssmsp.lenreg.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43</Pages>
  <Words>14594</Words>
  <Characters>83187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 Елена Александровна</dc:creator>
  <cp:lastModifiedBy>User</cp:lastModifiedBy>
  <cp:revision>2</cp:revision>
  <cp:lastPrinted>2025-02-11T07:11:00Z</cp:lastPrinted>
  <dcterms:created xsi:type="dcterms:W3CDTF">2025-02-12T06:32:00Z</dcterms:created>
  <dcterms:modified xsi:type="dcterms:W3CDTF">2025-02-12T06:32:00Z</dcterms:modified>
</cp:coreProperties>
</file>